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31" w:rsidRPr="00BA0AD5" w:rsidRDefault="00ED3331" w:rsidP="00877A56">
      <w:pPr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ED3331" w:rsidRPr="00BA0AD5" w:rsidRDefault="00877A56" w:rsidP="00BF2985">
      <w:pPr>
        <w:jc w:val="center"/>
        <w:rPr>
          <w:rFonts w:ascii="微软雅黑" w:eastAsia="微软雅黑" w:hAnsi="微软雅黑"/>
          <w:b/>
          <w:sz w:val="28"/>
          <w:szCs w:val="28"/>
        </w:rPr>
      </w:pPr>
      <w:proofErr w:type="gramStart"/>
      <w:r w:rsidRPr="00BA0AD5">
        <w:rPr>
          <w:rFonts w:ascii="微软雅黑" w:eastAsia="微软雅黑" w:hAnsi="微软雅黑" w:hint="eastAsia"/>
          <w:b/>
          <w:sz w:val="28"/>
          <w:szCs w:val="28"/>
        </w:rPr>
        <w:t>房估经营</w:t>
      </w:r>
      <w:proofErr w:type="gramEnd"/>
      <w:r w:rsidRPr="00BA0AD5">
        <w:rPr>
          <w:rFonts w:ascii="微软雅黑" w:eastAsia="微软雅黑" w:hAnsi="微软雅黑" w:hint="eastAsia"/>
          <w:b/>
          <w:sz w:val="28"/>
          <w:szCs w:val="28"/>
        </w:rPr>
        <w:t>与管理冲刺学习计划表</w:t>
      </w:r>
    </w:p>
    <w:tbl>
      <w:tblPr>
        <w:tblW w:w="8520" w:type="dxa"/>
        <w:jc w:val="center"/>
        <w:tblCellSpacing w:w="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76"/>
        <w:gridCol w:w="1001"/>
        <w:gridCol w:w="1907"/>
        <w:gridCol w:w="4136"/>
      </w:tblGrid>
      <w:tr w:rsidR="00123950" w:rsidRPr="00BA0AD5">
        <w:trPr>
          <w:trHeight w:val="459"/>
          <w:tblCellSpacing w:w="0" w:type="dxa"/>
          <w:jc w:val="center"/>
        </w:trPr>
        <w:tc>
          <w:tcPr>
            <w:tcW w:w="1476" w:type="dxa"/>
            <w:vMerge w:val="restart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阶段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周次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开始日期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房地产开发经营与管理</w:t>
            </w:r>
          </w:p>
        </w:tc>
      </w:tr>
      <w:tr w:rsidR="00123950" w:rsidRPr="00BA0AD5">
        <w:trPr>
          <w:trHeight w:val="736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建设工程教育网房地产估价师考前</w:t>
            </w:r>
            <w:proofErr w:type="gramStart"/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点题密训班</w:t>
            </w:r>
            <w:proofErr w:type="gramEnd"/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已上线，海量真题助你高效提分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 w:val="restart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巩固强化阶段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2018/8/17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第一、二章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2018/8/24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第三章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3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2018/8/31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第四章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4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2018/9/7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第五、六章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5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2018/9/14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第七章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6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2018/9/21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第八章</w:t>
            </w:r>
          </w:p>
        </w:tc>
      </w:tr>
      <w:tr w:rsidR="00123950" w:rsidRPr="00BA0AD5">
        <w:trPr>
          <w:trHeight w:val="413"/>
          <w:tblCellSpacing w:w="0" w:type="dxa"/>
          <w:jc w:val="center"/>
        </w:trPr>
        <w:tc>
          <w:tcPr>
            <w:tcW w:w="1476" w:type="dxa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7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2018/9/28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第九、十章</w:t>
            </w:r>
          </w:p>
        </w:tc>
      </w:tr>
      <w:tr w:rsidR="00123950" w:rsidRPr="00BA0AD5">
        <w:trPr>
          <w:trHeight w:val="1378"/>
          <w:tblCellSpacing w:w="0" w:type="dxa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7044" w:type="dxa"/>
            <w:gridSpan w:val="3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备注：巩固强化阶段，通过习题班课程及练习中心题目的练习，熟悉各章节的命题要点、出题方式以及各章节高频考点的题型，掌握相应的解题思路和方法；通过冲刺班的学习，整体串联基础知识，有针对性的复习重点知识。最后几周通过练习考前模拟试卷，检查自己所学知识的掌握情况。</w:t>
            </w:r>
          </w:p>
        </w:tc>
      </w:tr>
      <w:tr w:rsidR="00123950" w:rsidRPr="00BA0AD5">
        <w:trPr>
          <w:trHeight w:val="736"/>
          <w:tblCellSpacing w:w="0" w:type="dxa"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考前调整阶段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2018/10/5</w:t>
            </w:r>
          </w:p>
        </w:tc>
        <w:tc>
          <w:tcPr>
            <w:tcW w:w="4136" w:type="dxa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考前调整阶段主要是考前一周精神状态的调整，学习应该以回顾为主，查漏补缺。</w:t>
            </w:r>
          </w:p>
        </w:tc>
      </w:tr>
      <w:tr w:rsidR="00123950" w:rsidRPr="00BA0AD5">
        <w:trPr>
          <w:trHeight w:val="5263"/>
          <w:tblCellSpacing w:w="0" w:type="dxa"/>
          <w:jc w:val="center"/>
        </w:trPr>
        <w:tc>
          <w:tcPr>
            <w:tcW w:w="8520" w:type="dxa"/>
            <w:gridSpan w:val="4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lastRenderedPageBreak/>
              <w:t>学习提示： 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50030A" w:rsidRPr="00BA0AD5" w:rsidRDefault="00EA6339" w:rsidP="0050030A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kern w:val="0"/>
                <w:szCs w:val="21"/>
              </w:rPr>
            </w:pPr>
            <w:r w:rsidRPr="00BA0AD5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建议学习资料: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 房地产估价师考试培训教材、全国房地产估价师考试大纲、建设工程教育网课程及配套习题等。</w:t>
            </w:r>
          </w:p>
          <w:p w:rsidR="00123950" w:rsidRPr="00BA0AD5" w:rsidRDefault="00EA6339" w:rsidP="0050030A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建议学习方法：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基础学习阶段安排11周，目的是通过学习基础班的课程，按照大纲（或教材）章节体系进行全面系统讲解，重点突出，层次分明，对于重点、难点内容穿插典型例题详细说明，从掌握知识与运用做题的角度全面讲解考试所必须掌握的内容。听课是本阶段学习必要的学习方式，学会边听课，边记录笔记，对教材做标识，基础学习阶段要经历把书从</w:t>
            </w:r>
            <w:proofErr w:type="gramStart"/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厚学薄</w:t>
            </w:r>
            <w:proofErr w:type="gramEnd"/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>的过程，利用零碎、闲散时间，反复巩固疑点、重难点。                                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br/>
              <w:t>巩固强化阶段安排7周，目的是通过学习网校习题班的课程，对大量极具代表性的重点、难点习题解题过程的深入剖析，讲解思路，提示技巧，指明未来考试中可能出现的“陷阱”、“雷区”、“误区”所在，帮助学员减少答题失误，熟悉考试题型、掌握命题规律、提高解题能力。建议学员在听课前，先将习题班课程的题目做一遍，带着问题听课。完成练习中心的题目，通过做题，再次筛选出薄弱环节，有针对性的加强薄弱环节的复习。 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br/>
              <w:t>考前调整阶段大家应该结合模拟试卷、错题记录和学习笔记等内容进一步查漏补缺。</w:t>
            </w:r>
          </w:p>
        </w:tc>
      </w:tr>
      <w:tr w:rsidR="00123950" w:rsidRPr="00BA0AD5">
        <w:trPr>
          <w:trHeight w:val="624"/>
          <w:tblCellSpacing w:w="0" w:type="dxa"/>
          <w:jc w:val="center"/>
        </w:trPr>
        <w:tc>
          <w:tcPr>
            <w:tcW w:w="8520" w:type="dxa"/>
            <w:gridSpan w:val="4"/>
            <w:vMerge w:val="restart"/>
            <w:shd w:val="clear" w:color="auto" w:fill="auto"/>
            <w:vAlign w:val="center"/>
          </w:tcPr>
          <w:p w:rsidR="00123950" w:rsidRPr="00BA0AD5" w:rsidRDefault="00EA6339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t xml:space="preserve">备注： 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1.整体进度说明：本计划表从2018年6月1日开始执行，计划于2018年10月12日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lastRenderedPageBreak/>
              <w:t xml:space="preserve">结束，共计19周；其中：基础学习阶段安排11周，巩固强化阶段安排7周，考前调整阶段安排1周。学员可根据本表的提示，结合自己的工作，学习情况进行细化，并按网校要求完成听课、做题的学习任务，基本可满足考试需要。 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2.已报网校2018年房地产估价师辅导精品/实验/定制班的同学，将由班主任老师根据您的信息反馈及学习时间制定更详尽的计划表，如与本表不一致，请以班主任老师制定的学习计划为准。 </w:t>
            </w:r>
            <w:r w:rsidRPr="00BA0AD5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3.以上时间进度，包含了同学们听课及做练习的时间。在第一阶段给了较为充裕的时间，一定要完整的学习科目内容，不理解的内容要及时解决或进行标记。第二阶段要求大家保证每天的学习时间，持之以恒的学习7周，对于基础内容的理解要更加深刻，原来疑惑的考点内容要弄懂掌握。</w:t>
            </w:r>
          </w:p>
        </w:tc>
      </w:tr>
      <w:tr w:rsidR="00877A56" w:rsidRPr="00BA0AD5">
        <w:trPr>
          <w:trHeight w:val="624"/>
          <w:tblCellSpacing w:w="0" w:type="dxa"/>
          <w:jc w:val="center"/>
        </w:trPr>
        <w:tc>
          <w:tcPr>
            <w:tcW w:w="8520" w:type="dxa"/>
            <w:gridSpan w:val="4"/>
            <w:vMerge/>
            <w:shd w:val="clear" w:color="auto" w:fill="auto"/>
            <w:vAlign w:val="center"/>
          </w:tcPr>
          <w:p w:rsidR="00877A56" w:rsidRPr="00BA0AD5" w:rsidRDefault="00877A56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kern w:val="0"/>
                <w:szCs w:val="21"/>
              </w:rPr>
            </w:pPr>
          </w:p>
        </w:tc>
      </w:tr>
      <w:tr w:rsidR="00123950" w:rsidRPr="00BA0AD5">
        <w:trPr>
          <w:trHeight w:val="3222"/>
          <w:tblCellSpacing w:w="0" w:type="dxa"/>
          <w:jc w:val="center"/>
        </w:trPr>
        <w:tc>
          <w:tcPr>
            <w:tcW w:w="8520" w:type="dxa"/>
            <w:gridSpan w:val="4"/>
            <w:vMerge/>
            <w:shd w:val="clear" w:color="auto" w:fill="auto"/>
            <w:vAlign w:val="center"/>
          </w:tcPr>
          <w:p w:rsidR="00123950" w:rsidRPr="00BA0AD5" w:rsidRDefault="00123950">
            <w:pPr>
              <w:rPr>
                <w:rFonts w:ascii="微软雅黑" w:eastAsia="微软雅黑" w:hAnsi="微软雅黑" w:cs="Arial"/>
                <w:szCs w:val="21"/>
              </w:rPr>
            </w:pPr>
          </w:p>
        </w:tc>
      </w:tr>
    </w:tbl>
    <w:p w:rsidR="00123950" w:rsidRPr="00BA0AD5" w:rsidRDefault="00123950">
      <w:pPr>
        <w:rPr>
          <w:rFonts w:ascii="微软雅黑" w:eastAsia="微软雅黑" w:hAnsi="微软雅黑"/>
        </w:rPr>
      </w:pPr>
      <w:bookmarkStart w:id="0" w:name="_GoBack"/>
      <w:bookmarkEnd w:id="0"/>
    </w:p>
    <w:sectPr w:rsidR="00123950" w:rsidRPr="00BA0AD5" w:rsidSect="00123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65F" w:rsidRDefault="0013265F" w:rsidP="00123950">
      <w:r>
        <w:separator/>
      </w:r>
    </w:p>
  </w:endnote>
  <w:endnote w:type="continuationSeparator" w:id="0">
    <w:p w:rsidR="0013265F" w:rsidRDefault="0013265F" w:rsidP="00123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123950" w:rsidRDefault="00EA6339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7F20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F20A5">
              <w:rPr>
                <w:b/>
                <w:sz w:val="24"/>
                <w:szCs w:val="24"/>
              </w:rPr>
              <w:fldChar w:fldCharType="separate"/>
            </w:r>
            <w:r w:rsidR="00BA0AD5">
              <w:rPr>
                <w:b/>
                <w:noProof/>
              </w:rPr>
              <w:t>3</w:t>
            </w:r>
            <w:r w:rsidR="007F20A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F20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F20A5">
              <w:rPr>
                <w:b/>
                <w:sz w:val="24"/>
                <w:szCs w:val="24"/>
              </w:rPr>
              <w:fldChar w:fldCharType="separate"/>
            </w:r>
            <w:r w:rsidR="00BA0AD5">
              <w:rPr>
                <w:b/>
                <w:noProof/>
              </w:rPr>
              <w:t>3</w:t>
            </w:r>
            <w:r w:rsidR="007F20A5">
              <w:rPr>
                <w:b/>
                <w:sz w:val="24"/>
                <w:szCs w:val="24"/>
              </w:rPr>
              <w:fldChar w:fldCharType="end"/>
            </w:r>
          </w:p>
          <w:p w:rsidR="00123950" w:rsidRDefault="00123950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123950" w:rsidRDefault="00EA6339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3950" w:rsidRDefault="00EA6339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123950" w:rsidRDefault="001239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65F" w:rsidRDefault="0013265F" w:rsidP="00123950">
      <w:r>
        <w:separator/>
      </w:r>
    </w:p>
  </w:footnote>
  <w:footnote w:type="continuationSeparator" w:id="0">
    <w:p w:rsidR="0013265F" w:rsidRDefault="0013265F" w:rsidP="001239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50" w:rsidRDefault="00EA6339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50" w:rsidRDefault="00EA6339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50" w:rsidRDefault="00EA6339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5E3"/>
    <w:rsid w:val="00123950"/>
    <w:rsid w:val="0013265F"/>
    <w:rsid w:val="0050030A"/>
    <w:rsid w:val="00554C23"/>
    <w:rsid w:val="007F20A5"/>
    <w:rsid w:val="008436FB"/>
    <w:rsid w:val="008555E3"/>
    <w:rsid w:val="00877A56"/>
    <w:rsid w:val="00BA0AD5"/>
    <w:rsid w:val="00BF2985"/>
    <w:rsid w:val="00BF37DF"/>
    <w:rsid w:val="00CD1EA8"/>
    <w:rsid w:val="00EA6339"/>
    <w:rsid w:val="00EA6440"/>
    <w:rsid w:val="00ED3331"/>
    <w:rsid w:val="00FA1F8A"/>
    <w:rsid w:val="4F1B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95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9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23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123950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12395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9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39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cp:lastPrinted>2018-08-23T03:20:00Z</cp:lastPrinted>
  <dcterms:created xsi:type="dcterms:W3CDTF">2018-08-20T06:37:00Z</dcterms:created>
  <dcterms:modified xsi:type="dcterms:W3CDTF">2018-08-23T04:22:00Z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