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ind w:left="0" w:right="0"/>
        <w:jc w:val="center"/>
        <w:rPr>
          <w:sz w:val="36"/>
          <w:szCs w:val="36"/>
        </w:rPr>
      </w:pPr>
      <w:r>
        <w:rPr>
          <w:rFonts w:ascii="宋体" w:hAnsi="宋体" w:eastAsia="宋体" w:cs="宋体"/>
          <w:color w:val="9E5C00"/>
          <w:sz w:val="36"/>
          <w:szCs w:val="36"/>
        </w:rPr>
        <w:t>2015年</w:t>
      </w:r>
      <w:r>
        <w:rPr>
          <w:rFonts w:hint="eastAsia" w:ascii="宋体" w:hAnsi="宋体" w:cs="宋体"/>
          <w:color w:val="9E5C00"/>
          <w:sz w:val="36"/>
          <w:szCs w:val="36"/>
          <w:lang w:val="en-US" w:eastAsia="zh-CN"/>
        </w:rPr>
        <w:t>综合能力</w:t>
      </w:r>
      <w:r>
        <w:rPr>
          <w:rFonts w:ascii="宋体" w:hAnsi="宋体" w:eastAsia="宋体" w:cs="宋体"/>
          <w:color w:val="9E5C00"/>
          <w:sz w:val="36"/>
          <w:szCs w:val="36"/>
        </w:rPr>
        <w:t>真题</w:t>
      </w:r>
    </w:p>
    <w:p>
      <w:pPr>
        <w:keepNext w:val="0"/>
        <w:keepLines w:val="0"/>
        <w:widowControl/>
        <w:suppressLineNumbers w:val="0"/>
        <w:spacing w:before="0" w:beforeAutospacing="0" w:after="15" w:afterAutospacing="0"/>
        <w:ind w:left="0" w:right="0"/>
        <w:jc w:val="left"/>
      </w:pPr>
      <w:r>
        <w:rPr>
          <w:rStyle w:val="8"/>
          <w:rFonts w:ascii="宋体" w:hAnsi="宋体" w:eastAsia="宋体" w:cs="宋体"/>
          <w:sz w:val="24"/>
          <w:szCs w:val="24"/>
        </w:rPr>
        <w:t xml:space="preserve">一、单项选择题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 根据《机关、团体、企业、事业单位消防安全管理规定》（公安部令第61号），机关、团体、事业单位应当至少每（　）进行一次防火检查。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月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季度 </w:t>
      </w:r>
      <w:bookmarkStart w:id="0" w:name="_GoBack"/>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半年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机关、团体、事业单位应当至少每季度进行一次防火检查，其他单位应当至少每月进行一次防火检查。</w:t>
      </w:r>
      <w:r>
        <w:rPr>
          <w:rFonts w:ascii="宋体" w:hAnsi="宋体" w:eastAsia="宋体" w:cs="宋体"/>
          <w:sz w:val="27"/>
          <w:szCs w:val="27"/>
        </w:rPr>
        <w:br w:type="textWrapping"/>
      </w:r>
      <w:r>
        <w:rPr>
          <w:rFonts w:ascii="宋体" w:hAnsi="宋体" w:eastAsia="宋体" w:cs="宋体"/>
          <w:sz w:val="27"/>
          <w:szCs w:val="27"/>
        </w:rPr>
        <w:t xml:space="preserve">综合教材第一篇第一章第三节。（2015年真题）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机关、团体、企业、事业单位消防安全管理规定,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【答疑编号10775855,点击提问】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 消防安全重点单位应按照灭火和应急疏散预案，至少每（　）进行一次演练。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月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季度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半年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消防安全重点单位至少每半年按照预案进行一次演练；其他单位至少每年组织一次演练。</w:t>
      </w:r>
      <w:r>
        <w:rPr>
          <w:rFonts w:ascii="宋体" w:hAnsi="宋体" w:eastAsia="宋体" w:cs="宋体"/>
          <w:sz w:val="27"/>
          <w:szCs w:val="27"/>
        </w:rPr>
        <w:br w:type="textWrapping"/>
      </w:r>
      <w:r>
        <w:rPr>
          <w:rFonts w:ascii="宋体" w:hAnsi="宋体" w:eastAsia="宋体" w:cs="宋体"/>
          <w:sz w:val="27"/>
          <w:szCs w:val="27"/>
        </w:rPr>
        <w:t xml:space="preserve">综合教材第一篇第一章第三节。（2015年真题）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机关、团体、企业、事业单位消防安全管理规定,机关、团体、企业、事业单位消防安全管理规定,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【答疑编号10775858,点击提问】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 建设单位应当将大型的人员密集场所和其他特殊建设工程的消防设计文件报送公安机关消防机构审核。下列场所中，不属于大型人员密集场所的是（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建筑面积21000m</w:t>
      </w:r>
      <w:r>
        <w:rPr>
          <w:sz w:val="27"/>
          <w:szCs w:val="27"/>
          <w:vertAlign w:val="superscript"/>
        </w:rPr>
        <w:t>2</w:t>
      </w:r>
      <w:r>
        <w:rPr>
          <w:sz w:val="27"/>
          <w:szCs w:val="27"/>
        </w:rPr>
        <w:t xml:space="preserve">的饭店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建筑面积1800m</w:t>
      </w:r>
      <w:r>
        <w:rPr>
          <w:sz w:val="27"/>
          <w:szCs w:val="27"/>
          <w:vertAlign w:val="superscript"/>
        </w:rPr>
        <w:t>2</w:t>
      </w:r>
      <w:r>
        <w:rPr>
          <w:sz w:val="27"/>
          <w:szCs w:val="27"/>
        </w:rPr>
        <w:t xml:space="preserve">的医院门诊楼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建筑面积1100m</w:t>
      </w:r>
      <w:r>
        <w:rPr>
          <w:sz w:val="27"/>
          <w:szCs w:val="27"/>
          <w:vertAlign w:val="superscript"/>
        </w:rPr>
        <w:t>2</w:t>
      </w:r>
      <w:r>
        <w:rPr>
          <w:sz w:val="27"/>
          <w:szCs w:val="27"/>
        </w:rPr>
        <w:t xml:space="preserve">的劳动密集型企业的员工集体宿舍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建筑面积580m</w:t>
      </w:r>
      <w:r>
        <w:rPr>
          <w:sz w:val="27"/>
          <w:szCs w:val="27"/>
          <w:vertAlign w:val="superscript"/>
        </w:rPr>
        <w:t>2</w:t>
      </w:r>
      <w:r>
        <w:rPr>
          <w:sz w:val="27"/>
          <w:szCs w:val="27"/>
        </w:rPr>
        <w:t xml:space="preserve">的网吧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对具有下列情形之一的人员密集场所，建设单位应当向公安机关消防机构申请消防设计审核，并在建设工程竣工后向出具消防设计审核意见的公安机关消防机构申请消防验收：</w:t>
      </w:r>
      <w:r>
        <w:rPr>
          <w:rFonts w:ascii="宋体" w:hAnsi="宋体" w:eastAsia="宋体" w:cs="宋体"/>
          <w:sz w:val="27"/>
          <w:szCs w:val="27"/>
        </w:rPr>
        <w:br w:type="textWrapping"/>
      </w:r>
      <w:r>
        <w:rPr>
          <w:rFonts w:ascii="宋体" w:hAnsi="宋体" w:eastAsia="宋体" w:cs="宋体"/>
          <w:sz w:val="27"/>
          <w:szCs w:val="27"/>
        </w:rPr>
        <w:t>（1）建筑总面积大于二万平方米的体育场馆、会堂，公共展览馆、博物馆的展示厅；</w:t>
      </w:r>
      <w:r>
        <w:rPr>
          <w:rFonts w:ascii="宋体" w:hAnsi="宋体" w:eastAsia="宋体" w:cs="宋体"/>
          <w:sz w:val="27"/>
          <w:szCs w:val="27"/>
        </w:rPr>
        <w:br w:type="textWrapping"/>
      </w:r>
      <w:r>
        <w:rPr>
          <w:rFonts w:ascii="宋体" w:hAnsi="宋体" w:eastAsia="宋体" w:cs="宋体"/>
          <w:sz w:val="27"/>
          <w:szCs w:val="27"/>
        </w:rPr>
        <w:t>（2）建筑总面积大于一万五千平方米的民用机场航站楼、客运车站候车室、客运码头候船厅；</w:t>
      </w:r>
      <w:r>
        <w:rPr>
          <w:rFonts w:ascii="宋体" w:hAnsi="宋体" w:eastAsia="宋体" w:cs="宋体"/>
          <w:sz w:val="27"/>
          <w:szCs w:val="27"/>
        </w:rPr>
        <w:br w:type="textWrapping"/>
      </w:r>
      <w:r>
        <w:rPr>
          <w:rFonts w:ascii="宋体" w:hAnsi="宋体" w:eastAsia="宋体" w:cs="宋体"/>
          <w:sz w:val="27"/>
          <w:szCs w:val="27"/>
        </w:rPr>
        <w:t>（3）建筑总面积大于一万平方米的宾馆、饭店、商场、市场；</w:t>
      </w:r>
      <w:r>
        <w:rPr>
          <w:rFonts w:ascii="宋体" w:hAnsi="宋体" w:eastAsia="宋体" w:cs="宋体"/>
          <w:sz w:val="27"/>
          <w:szCs w:val="27"/>
        </w:rPr>
        <w:br w:type="textWrapping"/>
      </w:r>
      <w:r>
        <w:rPr>
          <w:rFonts w:ascii="宋体" w:hAnsi="宋体" w:eastAsia="宋体" w:cs="宋体"/>
          <w:sz w:val="27"/>
          <w:szCs w:val="27"/>
        </w:rPr>
        <w:t>（4）建筑总面积大于二千五百平方米的影剧院，公共图书馆的阅览室，营业性室内健身、休闲场馆，医院的门诊楼，大学的教学楼、图书馆、食堂，劳动密集型企业的生产加工车间，寺庙、教堂；</w:t>
      </w:r>
      <w:r>
        <w:rPr>
          <w:rFonts w:ascii="宋体" w:hAnsi="宋体" w:eastAsia="宋体" w:cs="宋体"/>
          <w:sz w:val="27"/>
          <w:szCs w:val="27"/>
        </w:rPr>
        <w:br w:type="textWrapping"/>
      </w:r>
      <w:r>
        <w:rPr>
          <w:rFonts w:ascii="宋体" w:hAnsi="宋体" w:eastAsia="宋体" w:cs="宋体"/>
          <w:sz w:val="27"/>
          <w:szCs w:val="27"/>
        </w:rPr>
        <w:t>（5）建筑总面积大于一千平方米的托儿所、幼儿园的儿童用房，儿童游乐厅等室内儿童活动场所，养老院、福利院，医院、疗养院的病房楼，中小学校的教学楼、图书馆、食堂，学校的集体宿舍，劳动密集型企业的员工集体宿舍；</w:t>
      </w:r>
      <w:r>
        <w:rPr>
          <w:rFonts w:ascii="宋体" w:hAnsi="宋体" w:eastAsia="宋体" w:cs="宋体"/>
          <w:sz w:val="27"/>
          <w:szCs w:val="27"/>
        </w:rPr>
        <w:br w:type="textWrapping"/>
      </w:r>
      <w:r>
        <w:rPr>
          <w:rFonts w:ascii="宋体" w:hAnsi="宋体" w:eastAsia="宋体" w:cs="宋体"/>
          <w:sz w:val="27"/>
          <w:szCs w:val="27"/>
        </w:rPr>
        <w:t>（6）建筑总面积大于五百平方米的歌舞厅、录像厅、放映厅、卡拉OK厅、夜总会、游艺厅、桑拿浴室、网吧、酒吧，具有娱乐功能的餐馆、茶馆、咖啡厅。</w:t>
      </w:r>
      <w:r>
        <w:rPr>
          <w:rFonts w:ascii="宋体" w:hAnsi="宋体" w:eastAsia="宋体" w:cs="宋体"/>
          <w:sz w:val="27"/>
          <w:szCs w:val="27"/>
        </w:rPr>
        <w:br w:type="textWrapping"/>
      </w:r>
      <w:r>
        <w:rPr>
          <w:rFonts w:ascii="宋体" w:hAnsi="宋体" w:eastAsia="宋体" w:cs="宋体"/>
          <w:sz w:val="27"/>
          <w:szCs w:val="27"/>
        </w:rPr>
        <w:t>B错误，医院门诊楼不属于大型人员密集场所，病房楼属于。</w:t>
      </w:r>
      <w:r>
        <w:rPr>
          <w:rFonts w:ascii="宋体" w:hAnsi="宋体" w:eastAsia="宋体" w:cs="宋体"/>
          <w:sz w:val="27"/>
          <w:szCs w:val="27"/>
        </w:rPr>
        <w:br w:type="textWrapping"/>
      </w:r>
      <w:r>
        <w:rPr>
          <w:rFonts w:ascii="宋体" w:hAnsi="宋体" w:eastAsia="宋体" w:cs="宋体"/>
          <w:sz w:val="27"/>
          <w:szCs w:val="27"/>
        </w:rPr>
        <w:t xml:space="preserve">《建设工程消防监督管理规定》第十三条。（2015年真题）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建设工程消防监督管理规定,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【答疑编号10775864,点击提问】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 某建设单位新建住宅楼项目已获得施工许可，现拟进行消防设计备案。下列提供备案材料的行为中，不符合备案时限要求的是（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获得施工许可七个工作日内提供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获得施工许可三天内提供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获得施工许可十五个工作日内提供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获得施工许可十个工作日内提供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对国务院公安部门规定的大型的人员密集场所和其他特殊建设工程以外的按照国家建设工程消防技术标准需要进行消防设计的其他建设工程，建设单位应当自依法取得施工许可之日起七个工作日内，将消防设计文件报公安机关消防机构备案，公安机关消防机构应当进行抽查；经依法抽查不合格的，应当停止施工。第一篇第一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中华人民共和国消防法,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【答疑编号10775954,点击提问】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 注册消防工程师职业道德最根本的原则是（　）和诚实守信。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确保经济效益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维护公共安全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确保工程进度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团结协作配合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从注册消防工程师职业道德原则应具有的特点和作用看，注册消防工程师职业道德最根本的原则包括两项：</w:t>
      </w:r>
      <w:r>
        <w:rPr>
          <w:rFonts w:ascii="宋体" w:hAnsi="宋体" w:eastAsia="宋体" w:cs="宋体"/>
          <w:sz w:val="27"/>
          <w:szCs w:val="27"/>
        </w:rPr>
        <w:br w:type="textWrapping"/>
      </w:r>
      <w:r>
        <w:rPr>
          <w:rFonts w:ascii="宋体" w:hAnsi="宋体" w:eastAsia="宋体" w:cs="宋体"/>
          <w:sz w:val="27"/>
          <w:szCs w:val="27"/>
        </w:rPr>
        <w:t>（1）维护公共安全原则</w:t>
      </w:r>
      <w:r>
        <w:rPr>
          <w:rFonts w:ascii="宋体" w:hAnsi="宋体" w:eastAsia="宋体" w:cs="宋体"/>
          <w:sz w:val="27"/>
          <w:szCs w:val="27"/>
        </w:rPr>
        <w:br w:type="textWrapping"/>
      </w:r>
      <w:r>
        <w:rPr>
          <w:rFonts w:ascii="宋体" w:hAnsi="宋体" w:eastAsia="宋体" w:cs="宋体"/>
          <w:sz w:val="27"/>
          <w:szCs w:val="27"/>
        </w:rPr>
        <w:t>（2）诚实守信原则</w:t>
      </w:r>
      <w:r>
        <w:rPr>
          <w:rFonts w:ascii="宋体" w:hAnsi="宋体" w:eastAsia="宋体" w:cs="宋体"/>
          <w:sz w:val="27"/>
          <w:szCs w:val="27"/>
        </w:rPr>
        <w:br w:type="textWrapping"/>
      </w:r>
      <w:r>
        <w:rPr>
          <w:rFonts w:ascii="宋体" w:hAnsi="宋体" w:eastAsia="宋体" w:cs="宋体"/>
          <w:sz w:val="27"/>
          <w:szCs w:val="27"/>
        </w:rPr>
        <w:t xml:space="preserve">综合教材第一篇第二章第二节。（2015年真题）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注册消防工程师职业道德的原则,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【答疑编号10775980,点击提问】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 注册消防工程师职业道德的基本规范可以归纳为爱岗敬业、公平竞争、客观公正、奉献社会、保守秘密、提高技能和（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行业协同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依法执业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服务业主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顾全大局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注册消防工程师职业道德的基本规范可以归纳为：爱岗敬业、依法执业、客观公正、公平竞争、奉献社会、保守秘密、提高技能。 第一篇第二章第三节。（2015年真题）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注册消防工程师职业道德基本规范,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【答疑编号10775990,点击提问】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 南昌、衡阳和哈尔滨曾先后发生过3起建筑火灾坍塌事故，建筑分别在火灾发生后115min、196min、537min时坍塌。坍塌建筑的底部或底部数层均为钢筋混凝土框架结构，上部均为砖混结构。事实上，下列建筑结构中，耐火性能相对较低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砖混结构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钢筋混凝土框架结构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钢结构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钢筋混凝土排架结构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如果建筑内存在金属建筑构件，钢结构在高温条件下存在强度降低和蠕变现象，极易失去承载力。钢结构是由钢材制作结构，包括钢框架结构、钢网架结构和钢网壳结构、大跨交叉梁系结构。钢结构具有施工机械化程度高、抗震性能好等优点，但钢结构的最大缺点是耐火性能较差，需要采取涂覆钢结构防火涂料等防火措施才能耐受一定规模的火灾。</w:t>
      </w:r>
      <w:r>
        <w:rPr>
          <w:rFonts w:ascii="宋体" w:hAnsi="宋体" w:eastAsia="宋体" w:cs="宋体"/>
          <w:sz w:val="27"/>
          <w:szCs w:val="27"/>
        </w:rPr>
        <w:br w:type="textWrapping"/>
      </w:r>
      <w:r>
        <w:rPr>
          <w:rFonts w:ascii="宋体" w:hAnsi="宋体" w:eastAsia="宋体" w:cs="宋体"/>
          <w:sz w:val="27"/>
          <w:szCs w:val="27"/>
        </w:rPr>
        <w:t xml:space="preserve">综合教材第二篇第一章第二节。（2015年真题）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建筑构件的燃烧性能和耐火极限检查标准,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【答疑编号10776028,点击提问】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8. 某丙类火灾危险性厂房，地上4层，耐火等级为二级，建筑高度22.5m。建筑面积25000m</w:t>
      </w:r>
      <w:r>
        <w:rPr>
          <w:rFonts w:ascii="宋体" w:hAnsi="宋体" w:eastAsia="宋体" w:cs="宋体"/>
          <w:sz w:val="27"/>
          <w:szCs w:val="27"/>
          <w:vertAlign w:val="superscript"/>
        </w:rPr>
        <w:t>2</w:t>
      </w:r>
      <w:r>
        <w:rPr>
          <w:rFonts w:ascii="宋体" w:hAnsi="宋体" w:eastAsia="宋体" w:cs="宋体"/>
          <w:sz w:val="27"/>
          <w:szCs w:val="27"/>
        </w:rPr>
        <w:t>，在第4层靠外墙部位设置成品喷漆工段，建筑面积120m</w:t>
      </w:r>
      <w:r>
        <w:rPr>
          <w:rFonts w:ascii="宋体" w:hAnsi="宋体" w:eastAsia="宋体" w:cs="宋体"/>
          <w:sz w:val="27"/>
          <w:szCs w:val="27"/>
          <w:vertAlign w:val="superscript"/>
        </w:rPr>
        <w:t>2</w:t>
      </w:r>
      <w:r>
        <w:rPr>
          <w:rFonts w:ascii="宋体" w:hAnsi="宋体" w:eastAsia="宋体" w:cs="宋体"/>
          <w:sz w:val="27"/>
          <w:szCs w:val="27"/>
        </w:rPr>
        <w:t xml:space="preserve">。下列做法中，符合规定的是（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将厂房一层原150m</w:t>
      </w:r>
      <w:r>
        <w:rPr>
          <w:sz w:val="27"/>
          <w:szCs w:val="27"/>
          <w:vertAlign w:val="superscript"/>
        </w:rPr>
        <w:t>2</w:t>
      </w:r>
      <w:r>
        <w:rPr>
          <w:sz w:val="27"/>
          <w:szCs w:val="27"/>
        </w:rPr>
        <w:t xml:space="preserve">的办公区改建为3间员工宿舍，并采用防火墙与其他部分分隔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在厂房二层新增4间办公室，该办公区采用耐火极限2.5h的防火隔墙和1.0h的楼板与其他部分隔离，并通过相邻车间的封闭楼梯间疏散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丙类润滑油中间储罐容量为4.7m</w:t>
      </w:r>
      <w:r>
        <w:rPr>
          <w:sz w:val="27"/>
          <w:szCs w:val="27"/>
          <w:vertAlign w:val="superscript"/>
        </w:rPr>
        <w:t>3</w:t>
      </w:r>
      <w:r>
        <w:rPr>
          <w:sz w:val="27"/>
          <w:szCs w:val="27"/>
        </w:rPr>
        <w:t xml:space="preserve">，设置在厂房一层的单独房间内，该房间采用防火墙和耐火极限不低于1.5h的楼板与其他部位分隔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在厂房四层设置中间仓库，储存喷漆工段一昼夜生产所需的油漆，该仓库采用耐火极限为2.5h的防火隔墙和1.5h的楼板与其他部位分隔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（1）员工宿舍严禁设置在厂房内；</w:t>
      </w:r>
      <w:r>
        <w:rPr>
          <w:rFonts w:ascii="宋体" w:hAnsi="宋体" w:eastAsia="宋体" w:cs="宋体"/>
          <w:sz w:val="27"/>
          <w:szCs w:val="27"/>
        </w:rPr>
        <w:br w:type="textWrapping"/>
      </w:r>
      <w:r>
        <w:rPr>
          <w:rFonts w:ascii="宋体" w:hAnsi="宋体" w:eastAsia="宋体" w:cs="宋体"/>
          <w:sz w:val="27"/>
          <w:szCs w:val="27"/>
        </w:rPr>
        <w:t>（2）办公室、休息室等不应设置在甲、乙类厂房内，确需贴邻本厂房时，其耐火等级不应低于二级，并应采用耐火极限不低于3.00h的防爆墙与厂房分隔。且应设置独立的安全出口；</w:t>
      </w:r>
      <w:r>
        <w:rPr>
          <w:rFonts w:ascii="宋体" w:hAnsi="宋体" w:eastAsia="宋体" w:cs="宋体"/>
          <w:sz w:val="27"/>
          <w:szCs w:val="27"/>
        </w:rPr>
        <w:br w:type="textWrapping"/>
      </w:r>
      <w:r>
        <w:rPr>
          <w:rFonts w:ascii="宋体" w:hAnsi="宋体" w:eastAsia="宋体" w:cs="宋体"/>
          <w:sz w:val="27"/>
          <w:szCs w:val="27"/>
        </w:rPr>
        <w:t>（3）办公室、休息室设置在丙类厂房内时，应采用耐火极限不低于2.50h的防火隔墙和1.00h的楼板与其他部位分隔，并应至少设置1个独立的安全出口。如隔墙上需开设相互连通的门时，应采用乙级防火门；</w:t>
      </w:r>
      <w:r>
        <w:rPr>
          <w:rFonts w:ascii="宋体" w:hAnsi="宋体" w:eastAsia="宋体" w:cs="宋体"/>
          <w:sz w:val="27"/>
          <w:szCs w:val="27"/>
        </w:rPr>
        <w:br w:type="textWrapping"/>
      </w:r>
      <w:r>
        <w:rPr>
          <w:rFonts w:ascii="宋体" w:hAnsi="宋体" w:eastAsia="宋体" w:cs="宋体"/>
          <w:sz w:val="27"/>
          <w:szCs w:val="27"/>
        </w:rPr>
        <w:t>（4）厂房内设置中间仓库时，应符合下列规定：</w:t>
      </w:r>
      <w:r>
        <w:rPr>
          <w:rFonts w:ascii="宋体" w:hAnsi="宋体" w:eastAsia="宋体" w:cs="宋体"/>
          <w:sz w:val="27"/>
          <w:szCs w:val="27"/>
        </w:rPr>
        <w:br w:type="textWrapping"/>
      </w:r>
      <w:r>
        <w:rPr>
          <w:rFonts w:ascii="宋体" w:hAnsi="宋体" w:eastAsia="宋体" w:cs="宋体"/>
          <w:sz w:val="27"/>
          <w:szCs w:val="27"/>
        </w:rPr>
        <w:t>①甲、乙类中间仓库应靠外墙布置，其储量不宜超过1昼夜的需要量；</w:t>
      </w:r>
      <w:r>
        <w:rPr>
          <w:rFonts w:ascii="宋体" w:hAnsi="宋体" w:eastAsia="宋体" w:cs="宋体"/>
          <w:sz w:val="27"/>
          <w:szCs w:val="27"/>
        </w:rPr>
        <w:br w:type="textWrapping"/>
      </w:r>
      <w:r>
        <w:rPr>
          <w:rFonts w:ascii="宋体" w:hAnsi="宋体" w:eastAsia="宋体" w:cs="宋体"/>
          <w:sz w:val="27"/>
          <w:szCs w:val="27"/>
        </w:rPr>
        <w:t>②甲、乙、丙类中间仓库应采用防火墙和耐火极限不低于1.50h的不燃性楼板与其他部位分隔；</w:t>
      </w:r>
      <w:r>
        <w:rPr>
          <w:rFonts w:ascii="宋体" w:hAnsi="宋体" w:eastAsia="宋体" w:cs="宋体"/>
          <w:sz w:val="27"/>
          <w:szCs w:val="27"/>
        </w:rPr>
        <w:br w:type="textWrapping"/>
      </w:r>
      <w:r>
        <w:rPr>
          <w:rFonts w:ascii="宋体" w:hAnsi="宋体" w:eastAsia="宋体" w:cs="宋体"/>
          <w:sz w:val="27"/>
          <w:szCs w:val="27"/>
        </w:rPr>
        <w:t>③丁、戊类中间仓库应采用耐火极限不低于2.00h的防火隔墙和1.00h的楼板与其他部位分隔；</w:t>
      </w:r>
      <w:r>
        <w:rPr>
          <w:rFonts w:ascii="宋体" w:hAnsi="宋体" w:eastAsia="宋体" w:cs="宋体"/>
          <w:sz w:val="27"/>
          <w:szCs w:val="27"/>
        </w:rPr>
        <w:br w:type="textWrapping"/>
      </w:r>
      <w:r>
        <w:rPr>
          <w:rFonts w:ascii="宋体" w:hAnsi="宋体" w:eastAsia="宋体" w:cs="宋体"/>
          <w:sz w:val="27"/>
          <w:szCs w:val="27"/>
        </w:rPr>
        <w:t>④仓库的耐火等级和面积应符合本规范第3.3.2条和第3.3.3条的规定。</w:t>
      </w:r>
      <w:r>
        <w:rPr>
          <w:rFonts w:ascii="宋体" w:hAnsi="宋体" w:eastAsia="宋体" w:cs="宋体"/>
          <w:sz w:val="27"/>
          <w:szCs w:val="27"/>
        </w:rPr>
        <w:br w:type="textWrapping"/>
      </w:r>
      <w:r>
        <w:rPr>
          <w:rFonts w:ascii="宋体" w:hAnsi="宋体" w:eastAsia="宋体" w:cs="宋体"/>
          <w:sz w:val="27"/>
          <w:szCs w:val="27"/>
        </w:rPr>
        <w:t>（5）厂房内的丙类液体中间储罐应设置在单独房间内，其容量不应大于5m</w:t>
      </w:r>
      <w:r>
        <w:rPr>
          <w:rFonts w:ascii="宋体" w:hAnsi="宋体" w:eastAsia="宋体" w:cs="宋体"/>
          <w:sz w:val="27"/>
          <w:szCs w:val="27"/>
          <w:vertAlign w:val="superscript"/>
        </w:rPr>
        <w:t>3</w:t>
      </w:r>
      <w:r>
        <w:rPr>
          <w:rFonts w:ascii="宋体" w:hAnsi="宋体" w:eastAsia="宋体" w:cs="宋体"/>
          <w:sz w:val="27"/>
          <w:szCs w:val="27"/>
        </w:rPr>
        <w:t>。设置中间储罐的房间，应采用耐火极限不低于3.00h的防火隔墙和1.50h的楼板与其他部位分隔，房间门应采用甲级防火门。</w:t>
      </w:r>
      <w:r>
        <w:rPr>
          <w:rFonts w:ascii="宋体" w:hAnsi="宋体" w:eastAsia="宋体" w:cs="宋体"/>
          <w:sz w:val="27"/>
          <w:szCs w:val="27"/>
        </w:rPr>
        <w:br w:type="textWrapping"/>
      </w:r>
      <w:r>
        <w:rPr>
          <w:rFonts w:ascii="宋体" w:hAnsi="宋体" w:eastAsia="宋体" w:cs="宋体"/>
          <w:sz w:val="27"/>
          <w:szCs w:val="27"/>
        </w:rPr>
        <w:t>A错误，厂房内严禁设置员工宿舍；B错误，厂房内的办公室至少设置一个独立的安全出口；C正确；D错误，甲类仓库应采用防火墙分隔。</w:t>
      </w:r>
      <w:r>
        <w:rPr>
          <w:rFonts w:ascii="宋体" w:hAnsi="宋体" w:eastAsia="宋体" w:cs="宋体"/>
          <w:sz w:val="27"/>
          <w:szCs w:val="27"/>
        </w:rPr>
        <w:br w:type="textWrapping"/>
      </w:r>
      <w:r>
        <w:rPr>
          <w:rFonts w:ascii="宋体" w:hAnsi="宋体" w:eastAsia="宋体" w:cs="宋体"/>
          <w:sz w:val="27"/>
          <w:szCs w:val="27"/>
        </w:rPr>
        <w:t xml:space="preserve">综合教材第二篇第二章第二节。（2015年真题）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厂房平面布置的检查,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【答疑编号10776158,点击提问】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9. 某机加工企业需在生产车间内设置中间仓库储存硝酸。下列设置要求中，符合规范规定的是（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中间仓库靠外墙布置，采用防火墙及耐火极限不低于1.0h的楼板与其他部位分隔，硝酸储量不超过1昼夜用量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中间仓库靠外墙布置，采用耐火极限不低于2.5h的防火隔墙和1.5小时的楼板与其他部位分隔，硝酸储量不超过1昼夜用量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中间仓库靠外墙布置，采用耐火极限不低于2.0h的防火墙和1.5h的楼板与生产部位分隔，硝酸储量不超过1昼夜用量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中间仓库靠外墙布置，采用防火墙及耐火极限不低于1.5h的不燃性楼板与其他部位分隔，硝酸储量不超过1昼夜用量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w:t>
      </w:r>
      <w:r>
        <w:rPr>
          <w:rFonts w:ascii="宋体" w:hAnsi="宋体" w:eastAsia="宋体" w:cs="宋体"/>
          <w:sz w:val="27"/>
          <w:szCs w:val="27"/>
          <w:shd w:val="clear" w:fill="FFFAF0"/>
        </w:rPr>
        <w:t>查表可知，硝酸的火灾危险性为乙类。</w:t>
      </w:r>
      <w:r>
        <w:rPr>
          <w:rFonts w:ascii="宋体" w:hAnsi="宋体" w:eastAsia="宋体" w:cs="宋体"/>
          <w:sz w:val="27"/>
          <w:szCs w:val="27"/>
        </w:rPr>
        <w:br w:type="textWrapping"/>
      </w:r>
      <w:r>
        <w:rPr>
          <w:rFonts w:ascii="宋体" w:hAnsi="宋体" w:eastAsia="宋体" w:cs="宋体"/>
          <w:sz w:val="27"/>
          <w:szCs w:val="27"/>
          <w:shd w:val="clear" w:fill="FFFAF0"/>
        </w:rPr>
        <w:t>　　                                  表3 储存物品的火灾危险性分类举例</w:t>
      </w:r>
    </w:p>
    <w:tbl>
      <w:tblPr>
        <w:tblStyle w:val="5"/>
        <w:tblW w:w="7502" w:type="dxa"/>
        <w:jc w:val="center"/>
        <w:tblCellSpacing w:w="0" w:type="dxa"/>
        <w:tblInd w:w="4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63"/>
        <w:gridCol w:w="67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1" w:hRule="atLeast"/>
          <w:tblCellSpacing w:w="0" w:type="dxa"/>
          <w:jc w:val="center"/>
        </w:trPr>
        <w:tc>
          <w:tcPr>
            <w:tcW w:w="763"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火灾危险性类別</w:t>
            </w:r>
          </w:p>
        </w:tc>
        <w:tc>
          <w:tcPr>
            <w:tcW w:w="6739"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举例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1" w:hRule="atLeast"/>
          <w:tblCellSpacing w:w="0" w:type="dxa"/>
          <w:jc w:val="center"/>
        </w:trPr>
        <w:tc>
          <w:tcPr>
            <w:tcW w:w="763"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甲类</w:t>
            </w:r>
          </w:p>
        </w:tc>
        <w:tc>
          <w:tcPr>
            <w:tcW w:w="6739"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1.己烷，戊烷，环戊烷，石脑油，二硫化碳，苯，甲苯，甲醇,乙醇，乙醚，蚁酸甲酯，醋酸甲酯，硝酸乙酯，汽油，丙酮，丙烯，酒精度为38度以上的白酒</w:t>
            </w:r>
            <w:r>
              <w:rPr>
                <w:rFonts w:ascii="宋体" w:hAnsi="宋体" w:eastAsia="宋体" w:cs="宋体"/>
                <w:color w:val="000000"/>
                <w:sz w:val="18"/>
                <w:szCs w:val="18"/>
              </w:rPr>
              <w:br w:type="textWrapping"/>
            </w:r>
            <w:r>
              <w:rPr>
                <w:rFonts w:ascii="宋体" w:hAnsi="宋体" w:eastAsia="宋体" w:cs="宋体"/>
                <w:color w:val="000000"/>
                <w:sz w:val="18"/>
                <w:szCs w:val="18"/>
              </w:rPr>
              <w:t>2.乙炔，氢，甲烷，乙烯,丙烯，丁二烯，环氧乙烷，水煤气，硫化氢，氯乙烯，液化石油气，电石，碳化铝</w:t>
            </w:r>
            <w:r>
              <w:rPr>
                <w:rFonts w:ascii="宋体" w:hAnsi="宋体" w:eastAsia="宋体" w:cs="宋体"/>
                <w:color w:val="000000"/>
                <w:sz w:val="18"/>
                <w:szCs w:val="18"/>
              </w:rPr>
              <w:br w:type="textWrapping"/>
            </w:r>
            <w:r>
              <w:rPr>
                <w:rFonts w:ascii="宋体" w:hAnsi="宋体" w:eastAsia="宋体" w:cs="宋体"/>
                <w:color w:val="000000"/>
                <w:sz w:val="18"/>
                <w:szCs w:val="18"/>
              </w:rPr>
              <w:t>3.硝化棉，硝化纤维胶片，喷漆棉，火胶棉，赛璐珞棉，黄磷</w:t>
            </w:r>
            <w:r>
              <w:rPr>
                <w:rFonts w:ascii="宋体" w:hAnsi="宋体" w:eastAsia="宋体" w:cs="宋体"/>
                <w:color w:val="000000"/>
                <w:sz w:val="18"/>
                <w:szCs w:val="18"/>
              </w:rPr>
              <w:br w:type="textWrapping"/>
            </w:r>
            <w:r>
              <w:rPr>
                <w:rFonts w:ascii="宋体" w:hAnsi="宋体" w:eastAsia="宋体" w:cs="宋体"/>
                <w:color w:val="000000"/>
                <w:sz w:val="18"/>
                <w:szCs w:val="18"/>
              </w:rPr>
              <w:t>4.金属钾、钠、锂、钙、锶，氢化锂，四氢化铝锂，氢化钠</w:t>
            </w:r>
            <w:r>
              <w:rPr>
                <w:rFonts w:ascii="宋体" w:hAnsi="宋体" w:eastAsia="宋体" w:cs="宋体"/>
                <w:color w:val="000000"/>
                <w:sz w:val="18"/>
                <w:szCs w:val="18"/>
              </w:rPr>
              <w:br w:type="textWrapping"/>
            </w:r>
            <w:r>
              <w:rPr>
                <w:rFonts w:ascii="宋体" w:hAnsi="宋体" w:eastAsia="宋体" w:cs="宋体"/>
                <w:color w:val="000000"/>
                <w:sz w:val="18"/>
                <w:szCs w:val="18"/>
              </w:rPr>
              <w:t>5.氯酸钾，氯酸钠，过氧化钾，过氧化钠，硝酸铵</w:t>
            </w:r>
            <w:r>
              <w:rPr>
                <w:rFonts w:ascii="宋体" w:hAnsi="宋体" w:eastAsia="宋体" w:cs="宋体"/>
                <w:color w:val="000000"/>
                <w:sz w:val="18"/>
                <w:szCs w:val="18"/>
              </w:rPr>
              <w:br w:type="textWrapping"/>
            </w:r>
            <w:r>
              <w:rPr>
                <w:rFonts w:ascii="宋体" w:hAnsi="宋体" w:eastAsia="宋体" w:cs="宋体"/>
                <w:color w:val="000000"/>
                <w:sz w:val="18"/>
                <w:szCs w:val="18"/>
              </w:rPr>
              <w:t>6.赤磷，五硫化二磷，三硫化二磷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1" w:hRule="atLeast"/>
          <w:tblCellSpacing w:w="0" w:type="dxa"/>
          <w:jc w:val="center"/>
        </w:trPr>
        <w:tc>
          <w:tcPr>
            <w:tcW w:w="763"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乙类</w:t>
            </w:r>
          </w:p>
        </w:tc>
        <w:tc>
          <w:tcPr>
            <w:tcW w:w="6739"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1.煤油，松节油，丁烯醇，异戊醇，丁醚,醋酸丁酯，硝酸戊酯，乙酰丙酮，环己胺，溶剂油，冰醋酸，樟脑油，蚁酸</w:t>
            </w:r>
            <w:r>
              <w:rPr>
                <w:rFonts w:ascii="宋体" w:hAnsi="宋体" w:eastAsia="宋体" w:cs="宋体"/>
                <w:color w:val="000000"/>
                <w:sz w:val="18"/>
                <w:szCs w:val="18"/>
              </w:rPr>
              <w:br w:type="textWrapping"/>
            </w:r>
            <w:r>
              <w:rPr>
                <w:rFonts w:ascii="宋体" w:hAnsi="宋体" w:eastAsia="宋体" w:cs="宋体"/>
                <w:color w:val="000000"/>
                <w:sz w:val="18"/>
                <w:szCs w:val="18"/>
              </w:rPr>
              <w:t>2.氨气，一氧化碳</w:t>
            </w:r>
            <w:r>
              <w:rPr>
                <w:rFonts w:ascii="宋体" w:hAnsi="宋体" w:eastAsia="宋体" w:cs="宋体"/>
                <w:color w:val="000000"/>
                <w:sz w:val="18"/>
                <w:szCs w:val="18"/>
              </w:rPr>
              <w:br w:type="textWrapping"/>
            </w:r>
            <w:r>
              <w:rPr>
                <w:rFonts w:ascii="宋体" w:hAnsi="宋体" w:eastAsia="宋体" w:cs="宋体"/>
                <w:color w:val="000000"/>
                <w:sz w:val="18"/>
                <w:szCs w:val="18"/>
              </w:rPr>
              <w:t>3.硝酸铜，铬酸，亚硝酸钾，重铬酸钠，铬酸钾，硝酸，硝酸汞，硝酸钴，发烟硫酸，漂白粉</w:t>
            </w:r>
            <w:r>
              <w:rPr>
                <w:rFonts w:ascii="宋体" w:hAnsi="宋体" w:eastAsia="宋体" w:cs="宋体"/>
                <w:color w:val="000000"/>
                <w:sz w:val="18"/>
                <w:szCs w:val="18"/>
              </w:rPr>
              <w:br w:type="textWrapping"/>
            </w:r>
            <w:r>
              <w:rPr>
                <w:rFonts w:ascii="宋体" w:hAnsi="宋体" w:eastAsia="宋体" w:cs="宋体"/>
                <w:color w:val="000000"/>
                <w:sz w:val="18"/>
                <w:szCs w:val="18"/>
              </w:rPr>
              <w:t>4.硫黄，镁粉，铝粉，赛璐珞板（片），樟脑，萘，生松香，硝化纤维漆布，硝化纤维色片</w:t>
            </w:r>
            <w:r>
              <w:rPr>
                <w:rFonts w:ascii="宋体" w:hAnsi="宋体" w:eastAsia="宋体" w:cs="宋体"/>
                <w:color w:val="000000"/>
                <w:sz w:val="18"/>
                <w:szCs w:val="18"/>
              </w:rPr>
              <w:br w:type="textWrapping"/>
            </w:r>
            <w:r>
              <w:rPr>
                <w:rFonts w:ascii="宋体" w:hAnsi="宋体" w:eastAsia="宋体" w:cs="宋体"/>
                <w:color w:val="000000"/>
                <w:sz w:val="18"/>
                <w:szCs w:val="18"/>
              </w:rPr>
              <w:t>5.氧气，氟气，液氯</w:t>
            </w:r>
            <w:r>
              <w:rPr>
                <w:rFonts w:ascii="宋体" w:hAnsi="宋体" w:eastAsia="宋体" w:cs="宋体"/>
                <w:color w:val="000000"/>
                <w:sz w:val="18"/>
                <w:szCs w:val="18"/>
              </w:rPr>
              <w:br w:type="textWrapping"/>
            </w:r>
            <w:r>
              <w:rPr>
                <w:rFonts w:ascii="宋体" w:hAnsi="宋体" w:eastAsia="宋体" w:cs="宋体"/>
                <w:color w:val="000000"/>
                <w:sz w:val="18"/>
                <w:szCs w:val="18"/>
              </w:rPr>
              <w:t>6.漆布及其制品，油布及其制品，油纸及其制品，油绸及其制品</w:t>
            </w:r>
          </w:p>
        </w:tc>
      </w:tr>
    </w:tbl>
    <w:p>
      <w:pPr>
        <w:keepNext w:val="0"/>
        <w:keepLines w:val="0"/>
        <w:widowControl/>
        <w:suppressLineNumbers w:val="0"/>
        <w:spacing w:before="0" w:beforeAutospacing="0" w:after="15" w:afterAutospacing="0"/>
        <w:ind w:left="0" w:right="0"/>
        <w:jc w:val="left"/>
      </w:pPr>
      <w:r>
        <w:rPr>
          <w:rFonts w:ascii="宋体" w:hAnsi="宋体" w:eastAsia="宋体" w:cs="宋体"/>
          <w:sz w:val="27"/>
          <w:szCs w:val="27"/>
          <w:shd w:val="clear" w:fill="FFFAF0"/>
        </w:rPr>
        <w:t>厂房内设置中间仓库时，应符合下列规定：</w:t>
      </w:r>
      <w:r>
        <w:rPr>
          <w:rFonts w:ascii="宋体" w:hAnsi="宋体" w:eastAsia="宋体" w:cs="宋体"/>
          <w:sz w:val="27"/>
          <w:szCs w:val="27"/>
        </w:rPr>
        <w:br w:type="textWrapping"/>
      </w:r>
      <w:r>
        <w:rPr>
          <w:rFonts w:ascii="宋体" w:hAnsi="宋体" w:eastAsia="宋体" w:cs="宋体"/>
          <w:sz w:val="27"/>
          <w:szCs w:val="27"/>
          <w:shd w:val="clear" w:fill="FFFAF0"/>
        </w:rPr>
        <w:t>（1）甲、乙类中间仓库应靠外墙布置，其储量不宜超过1昼夜的需要量；</w:t>
      </w:r>
      <w:r>
        <w:rPr>
          <w:rFonts w:ascii="宋体" w:hAnsi="宋体" w:eastAsia="宋体" w:cs="宋体"/>
          <w:sz w:val="27"/>
          <w:szCs w:val="27"/>
        </w:rPr>
        <w:br w:type="textWrapping"/>
      </w:r>
      <w:r>
        <w:rPr>
          <w:rFonts w:ascii="宋体" w:hAnsi="宋体" w:eastAsia="宋体" w:cs="宋体"/>
          <w:sz w:val="27"/>
          <w:szCs w:val="27"/>
          <w:shd w:val="clear" w:fill="FFFAF0"/>
        </w:rPr>
        <w:t>（2）甲、乙、丙类中间仓库应采用防火墙和耐火极限不低于1.50h的不燃性楼板与其他部位分隔；</w:t>
      </w:r>
      <w:r>
        <w:rPr>
          <w:rFonts w:ascii="宋体" w:hAnsi="宋体" w:eastAsia="宋体" w:cs="宋体"/>
          <w:sz w:val="27"/>
          <w:szCs w:val="27"/>
        </w:rPr>
        <w:br w:type="textWrapping"/>
      </w:r>
      <w:r>
        <w:rPr>
          <w:rFonts w:ascii="宋体" w:hAnsi="宋体" w:eastAsia="宋体" w:cs="宋体"/>
          <w:sz w:val="27"/>
          <w:szCs w:val="27"/>
          <w:shd w:val="clear" w:fill="FFFAF0"/>
        </w:rPr>
        <w:t>（3）丁、戊类中间仓库应采用耐火极限不低于2.00h的防火隔墙和1.00h的楼板与其他部位分隔；</w:t>
      </w:r>
      <w:r>
        <w:rPr>
          <w:rFonts w:ascii="宋体" w:hAnsi="宋体" w:eastAsia="宋体" w:cs="宋体"/>
          <w:sz w:val="27"/>
          <w:szCs w:val="27"/>
        </w:rPr>
        <w:br w:type="textWrapping"/>
      </w:r>
      <w:r>
        <w:rPr>
          <w:rFonts w:ascii="宋体" w:hAnsi="宋体" w:eastAsia="宋体" w:cs="宋体"/>
          <w:sz w:val="27"/>
          <w:szCs w:val="27"/>
          <w:shd w:val="clear" w:fill="FFFAF0"/>
        </w:rPr>
        <w:t>（4）仓库的耐火等级和面积应符合本规范第3.3.2条和第3.3.3条的规定。</w:t>
      </w:r>
      <w:r>
        <w:rPr>
          <w:rFonts w:ascii="宋体" w:hAnsi="宋体" w:eastAsia="宋体" w:cs="宋体"/>
          <w:sz w:val="27"/>
          <w:szCs w:val="27"/>
        </w:rPr>
        <w:br w:type="textWrapping"/>
      </w:r>
      <w:r>
        <w:rPr>
          <w:rFonts w:ascii="宋体" w:hAnsi="宋体" w:eastAsia="宋体" w:cs="宋体"/>
          <w:sz w:val="27"/>
          <w:szCs w:val="27"/>
          <w:shd w:val="clear" w:fill="FFFAF0"/>
        </w:rPr>
        <w:t>《建筑设计防火规范》（GB50016-2014）3.3.6。综合教材第二篇第二章第二节。（2015年真题）</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厂房平面布置的检查,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【答疑编号10776159,点击提问】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10. 下列关于消防电梯的说法中，正确的是（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建筑高度大于24m的住宅应设置消防电梯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消防电梯轿厢内部装修应采用难燃材料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消防电梯应专用于消防灭火救援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满足消防电梯要求的客梯或货梯可以兼做消防电梯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下列建筑应设置消防电梯：</w:t>
      </w:r>
      <w:r>
        <w:rPr>
          <w:rFonts w:ascii="宋体" w:hAnsi="宋体" w:eastAsia="宋体" w:cs="宋体"/>
          <w:sz w:val="27"/>
          <w:szCs w:val="27"/>
        </w:rPr>
        <w:br w:type="textWrapping"/>
      </w:r>
      <w:r>
        <w:rPr>
          <w:rFonts w:ascii="宋体" w:hAnsi="宋体" w:eastAsia="宋体" w:cs="宋体"/>
          <w:sz w:val="27"/>
          <w:szCs w:val="27"/>
        </w:rPr>
        <w:t>（1）建筑高度大于33m的住宅建筑；</w:t>
      </w:r>
      <w:r>
        <w:rPr>
          <w:rFonts w:ascii="宋体" w:hAnsi="宋体" w:eastAsia="宋体" w:cs="宋体"/>
          <w:sz w:val="27"/>
          <w:szCs w:val="27"/>
        </w:rPr>
        <w:br w:type="textWrapping"/>
      </w:r>
      <w:r>
        <w:rPr>
          <w:rFonts w:ascii="宋体" w:hAnsi="宋体" w:eastAsia="宋体" w:cs="宋体"/>
          <w:sz w:val="27"/>
          <w:szCs w:val="27"/>
        </w:rPr>
        <w:t>（2）一类高层公共建筑和建筑高度大于32m的二类高层公共建筑；</w:t>
      </w:r>
      <w:r>
        <w:rPr>
          <w:rFonts w:ascii="宋体" w:hAnsi="宋体" w:eastAsia="宋体" w:cs="宋体"/>
          <w:sz w:val="27"/>
          <w:szCs w:val="27"/>
        </w:rPr>
        <w:br w:type="textWrapping"/>
      </w:r>
      <w:r>
        <w:rPr>
          <w:rFonts w:ascii="宋体" w:hAnsi="宋体" w:eastAsia="宋体" w:cs="宋体"/>
          <w:sz w:val="27"/>
          <w:szCs w:val="27"/>
        </w:rPr>
        <w:t>（3）设置消防电梯的建筑的地下或半地下室，埋深大于10m且总建筑面积大于3000m2的其他地下或半地下建筑（室）。</w:t>
      </w:r>
      <w:r>
        <w:rPr>
          <w:rFonts w:ascii="宋体" w:hAnsi="宋体" w:eastAsia="宋体" w:cs="宋体"/>
          <w:sz w:val="27"/>
          <w:szCs w:val="27"/>
        </w:rPr>
        <w:br w:type="textWrapping"/>
      </w:r>
      <w:r>
        <w:rPr>
          <w:rFonts w:ascii="宋体" w:hAnsi="宋体" w:eastAsia="宋体" w:cs="宋体"/>
          <w:sz w:val="27"/>
          <w:szCs w:val="27"/>
          <w:shd w:val="clear" w:fill="FFFAF0"/>
        </w:rPr>
        <w:t>消防电梯的设置应符合下列规定：</w:t>
      </w:r>
      <w:r>
        <w:rPr>
          <w:rFonts w:ascii="宋体" w:hAnsi="宋体" w:eastAsia="宋体" w:cs="宋体"/>
          <w:sz w:val="27"/>
          <w:szCs w:val="27"/>
        </w:rPr>
        <w:br w:type="textWrapping"/>
      </w:r>
      <w:r>
        <w:rPr>
          <w:rFonts w:ascii="宋体" w:hAnsi="宋体" w:eastAsia="宋体" w:cs="宋体"/>
          <w:sz w:val="27"/>
          <w:szCs w:val="27"/>
          <w:shd w:val="clear" w:fill="FFFAF0"/>
        </w:rPr>
        <w:t>（1）应能每层停靠；</w:t>
      </w:r>
      <w:r>
        <w:rPr>
          <w:rFonts w:ascii="宋体" w:hAnsi="宋体" w:eastAsia="宋体" w:cs="宋体"/>
          <w:sz w:val="27"/>
          <w:szCs w:val="27"/>
        </w:rPr>
        <w:br w:type="textWrapping"/>
      </w:r>
      <w:r>
        <w:rPr>
          <w:rFonts w:ascii="宋体" w:hAnsi="宋体" w:eastAsia="宋体" w:cs="宋体"/>
          <w:sz w:val="27"/>
          <w:szCs w:val="27"/>
          <w:shd w:val="clear" w:fill="FFFAF0"/>
        </w:rPr>
        <w:t>（2）电梯的载重量不应小于800kg；</w:t>
      </w:r>
      <w:r>
        <w:rPr>
          <w:rFonts w:ascii="宋体" w:hAnsi="宋体" w:eastAsia="宋体" w:cs="宋体"/>
          <w:sz w:val="27"/>
          <w:szCs w:val="27"/>
        </w:rPr>
        <w:br w:type="textWrapping"/>
      </w:r>
      <w:r>
        <w:rPr>
          <w:rFonts w:ascii="宋体" w:hAnsi="宋体" w:eastAsia="宋体" w:cs="宋体"/>
          <w:sz w:val="27"/>
          <w:szCs w:val="27"/>
          <w:shd w:val="clear" w:fill="FFFAF0"/>
        </w:rPr>
        <w:t>（3）电梯从首层至顶层的运行时间不宜大于60s；</w:t>
      </w:r>
      <w:r>
        <w:rPr>
          <w:rFonts w:ascii="宋体" w:hAnsi="宋体" w:eastAsia="宋体" w:cs="宋体"/>
          <w:sz w:val="27"/>
          <w:szCs w:val="27"/>
        </w:rPr>
        <w:br w:type="textWrapping"/>
      </w:r>
      <w:r>
        <w:rPr>
          <w:rFonts w:ascii="宋体" w:hAnsi="宋体" w:eastAsia="宋体" w:cs="宋体"/>
          <w:sz w:val="27"/>
          <w:szCs w:val="27"/>
          <w:shd w:val="clear" w:fill="FFFAF0"/>
        </w:rPr>
        <w:t>（4）电梯的动力与控制电缆、电线、控制面板应采取防水措施；</w:t>
      </w:r>
      <w:r>
        <w:rPr>
          <w:rFonts w:ascii="宋体" w:hAnsi="宋体" w:eastAsia="宋体" w:cs="宋体"/>
          <w:sz w:val="27"/>
          <w:szCs w:val="27"/>
        </w:rPr>
        <w:br w:type="textWrapping"/>
      </w:r>
      <w:r>
        <w:rPr>
          <w:rFonts w:ascii="宋体" w:hAnsi="宋体" w:eastAsia="宋体" w:cs="宋体"/>
          <w:sz w:val="27"/>
          <w:szCs w:val="27"/>
          <w:shd w:val="clear" w:fill="FFFAF0"/>
        </w:rPr>
        <w:t>（5）在首层的消防电梯入口处应设置供消防队员专用的操作按钮；</w:t>
      </w:r>
      <w:r>
        <w:rPr>
          <w:rFonts w:ascii="宋体" w:hAnsi="宋体" w:eastAsia="宋体" w:cs="宋体"/>
          <w:sz w:val="27"/>
          <w:szCs w:val="27"/>
        </w:rPr>
        <w:br w:type="textWrapping"/>
      </w:r>
      <w:r>
        <w:rPr>
          <w:rFonts w:ascii="宋体" w:hAnsi="宋体" w:eastAsia="宋体" w:cs="宋体"/>
          <w:sz w:val="27"/>
          <w:szCs w:val="27"/>
          <w:shd w:val="clear" w:fill="FFFAF0"/>
        </w:rPr>
        <w:t>（6）电梯轿厢的内部装修应采用不燃材料；</w:t>
      </w:r>
      <w:r>
        <w:rPr>
          <w:rFonts w:ascii="宋体" w:hAnsi="宋体" w:eastAsia="宋体" w:cs="宋体"/>
          <w:sz w:val="27"/>
          <w:szCs w:val="27"/>
        </w:rPr>
        <w:br w:type="textWrapping"/>
      </w:r>
      <w:r>
        <w:rPr>
          <w:rFonts w:ascii="宋体" w:hAnsi="宋体" w:eastAsia="宋体" w:cs="宋体"/>
          <w:sz w:val="27"/>
          <w:szCs w:val="27"/>
          <w:shd w:val="clear" w:fill="FFFAF0"/>
        </w:rPr>
        <w:t>（7）电梯轿厢内部应设置专用消防对讲电话；</w:t>
      </w:r>
      <w:r>
        <w:rPr>
          <w:rFonts w:ascii="宋体" w:hAnsi="宋体" w:eastAsia="宋体" w:cs="宋体"/>
          <w:sz w:val="27"/>
          <w:szCs w:val="27"/>
          <w:shd w:val="clear" w:fill="FFFAF0"/>
        </w:rPr>
        <w:br w:type="textWrapping"/>
      </w:r>
      <w:r>
        <w:rPr>
          <w:rFonts w:ascii="宋体" w:hAnsi="宋体" w:eastAsia="宋体" w:cs="宋体"/>
          <w:sz w:val="27"/>
          <w:szCs w:val="27"/>
          <w:shd w:val="clear" w:fill="FFFAF0"/>
        </w:rPr>
        <w:t>（8）</w:t>
      </w:r>
      <w:r>
        <w:rPr>
          <w:rFonts w:ascii="宋体" w:hAnsi="宋体" w:eastAsia="宋体" w:cs="宋体"/>
          <w:sz w:val="27"/>
          <w:szCs w:val="27"/>
        </w:rPr>
        <w:t>符合消防电梯要求的客梯或货梯可兼作消防电梯。</w:t>
      </w:r>
      <w:r>
        <w:rPr>
          <w:rFonts w:ascii="宋体" w:hAnsi="宋体" w:eastAsia="宋体" w:cs="宋体"/>
          <w:sz w:val="27"/>
          <w:szCs w:val="27"/>
        </w:rPr>
        <w:br w:type="textWrapping"/>
      </w:r>
      <w:r>
        <w:rPr>
          <w:rFonts w:ascii="宋体" w:hAnsi="宋体" w:eastAsia="宋体" w:cs="宋体"/>
          <w:sz w:val="27"/>
          <w:szCs w:val="27"/>
        </w:rPr>
        <w:t>A错误，高度未达到33m的住宅不需要设置消防电梯；B错误，消防电梯内应采用不燃材料；C错误，消防电梯在非紧急情况下可以兼做普通电梯；D正确。</w:t>
      </w:r>
      <w:r>
        <w:rPr>
          <w:rFonts w:ascii="宋体" w:hAnsi="宋体" w:eastAsia="宋体" w:cs="宋体"/>
          <w:sz w:val="27"/>
          <w:szCs w:val="27"/>
        </w:rPr>
        <w:br w:type="textWrapping"/>
      </w:r>
      <w:r>
        <w:rPr>
          <w:rFonts w:ascii="宋体" w:hAnsi="宋体" w:eastAsia="宋体" w:cs="宋体"/>
          <w:sz w:val="27"/>
          <w:szCs w:val="27"/>
        </w:rPr>
        <w:t xml:space="preserve">综合教材第二篇第二章第三节；实务教材第二篇第十一章第三节。（2015年真题）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消防电梯的检查,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【答疑编号10776189,点击提问】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11. 对某建筑物的防烟分区设置情况进行防火检查，下列不属于检查项目的是（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防烟分区面积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挡烟垂壁的设置高度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送风口的风速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防烟分区是否跨越防火分区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检查内容</w:t>
      </w:r>
      <w:r>
        <w:rPr>
          <w:rFonts w:ascii="宋体" w:hAnsi="宋体" w:eastAsia="宋体" w:cs="宋体"/>
          <w:sz w:val="27"/>
          <w:szCs w:val="27"/>
        </w:rPr>
        <w:br w:type="textWrapping"/>
      </w:r>
      <w:r>
        <w:rPr>
          <w:rFonts w:ascii="宋体" w:hAnsi="宋体" w:eastAsia="宋体" w:cs="宋体"/>
          <w:sz w:val="27"/>
          <w:szCs w:val="27"/>
        </w:rPr>
        <w:t>（1）防烟分区的划分</w:t>
      </w:r>
      <w:r>
        <w:rPr>
          <w:rFonts w:ascii="宋体" w:hAnsi="宋体" w:eastAsia="宋体" w:cs="宋体"/>
          <w:sz w:val="27"/>
          <w:szCs w:val="27"/>
        </w:rPr>
        <w:br w:type="textWrapping"/>
      </w:r>
      <w:r>
        <w:rPr>
          <w:rFonts w:ascii="宋体" w:hAnsi="宋体" w:eastAsia="宋体" w:cs="宋体"/>
          <w:sz w:val="27"/>
          <w:szCs w:val="27"/>
        </w:rPr>
        <w:t>防烟分区一般根据建筑内部的功能分区和排烟系统的设计要求，按其用途、面积、楼层划分。具体检查要求为：</w:t>
      </w:r>
      <w:r>
        <w:rPr>
          <w:rFonts w:ascii="宋体" w:hAnsi="宋体" w:eastAsia="宋体" w:cs="宋体"/>
          <w:sz w:val="27"/>
          <w:szCs w:val="27"/>
        </w:rPr>
        <w:br w:type="textWrapping"/>
      </w:r>
      <w:r>
        <w:rPr>
          <w:rFonts w:ascii="宋体" w:hAnsi="宋体" w:eastAsia="宋体" w:cs="宋体"/>
          <w:sz w:val="27"/>
          <w:szCs w:val="27"/>
        </w:rPr>
        <w:t>①防烟分区不得跨越防火分区和楼层；</w:t>
      </w:r>
      <w:r>
        <w:rPr>
          <w:rFonts w:ascii="宋体" w:hAnsi="宋体" w:eastAsia="宋体" w:cs="宋体"/>
          <w:sz w:val="27"/>
          <w:szCs w:val="27"/>
        </w:rPr>
        <w:br w:type="textWrapping"/>
      </w:r>
      <w:r>
        <w:rPr>
          <w:rFonts w:ascii="宋体" w:hAnsi="宋体" w:eastAsia="宋体" w:cs="宋体"/>
          <w:sz w:val="27"/>
          <w:szCs w:val="27"/>
        </w:rPr>
        <w:t>②有特殊用途的场所，如地下室、防烟楼梯间、消防电梯、避难层间等，必须独立划分防烟分区；不设排烟设施的部位（包括地下室）、净空高度大于6m的区域可不划分防烟分区；</w:t>
      </w:r>
      <w:r>
        <w:rPr>
          <w:rFonts w:ascii="宋体" w:hAnsi="宋体" w:eastAsia="宋体" w:cs="宋体"/>
          <w:sz w:val="27"/>
          <w:szCs w:val="27"/>
        </w:rPr>
        <w:br w:type="textWrapping"/>
      </w:r>
      <w:r>
        <w:rPr>
          <w:rFonts w:ascii="宋体" w:hAnsi="宋体" w:eastAsia="宋体" w:cs="宋体"/>
          <w:sz w:val="27"/>
          <w:szCs w:val="27"/>
        </w:rPr>
        <w:t>③防烟分区的长边一般不大于60m；当室内高度超过6m且具有自然对流条件时，长边可不大于75m；</w:t>
      </w:r>
      <w:r>
        <w:rPr>
          <w:rFonts w:ascii="宋体" w:hAnsi="宋体" w:eastAsia="宋体" w:cs="宋体"/>
          <w:sz w:val="27"/>
          <w:szCs w:val="27"/>
        </w:rPr>
        <w:br w:type="textWrapping"/>
      </w:r>
      <w:r>
        <w:rPr>
          <w:rFonts w:ascii="宋体" w:hAnsi="宋体" w:eastAsia="宋体" w:cs="宋体"/>
          <w:sz w:val="27"/>
          <w:szCs w:val="27"/>
        </w:rPr>
        <w:t>（2）防烟分区的面积</w:t>
      </w:r>
      <w:r>
        <w:rPr>
          <w:rFonts w:ascii="宋体" w:hAnsi="宋体" w:eastAsia="宋体" w:cs="宋体"/>
          <w:sz w:val="27"/>
          <w:szCs w:val="27"/>
        </w:rPr>
        <w:br w:type="textWrapping"/>
      </w:r>
      <w:r>
        <w:rPr>
          <w:rFonts w:ascii="宋体" w:hAnsi="宋体" w:eastAsia="宋体" w:cs="宋体"/>
          <w:sz w:val="27"/>
          <w:szCs w:val="27"/>
        </w:rPr>
        <w:t>防烟分区如果面积过大，会使烟气波及面积扩大，增加受灾面，不利于安全疏散和扑救；如果面积过小，不仅影响使用，还会提高工程造价。因此，应根据具体情况确定合适的防烟分区大小，每个防烟分区的面积不宜大于2000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 xml:space="preserve">综合教材第二篇第三章第二节。（2015年真题）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防烟分区的划分与面积检查,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【答疑编号10776259,点击提问】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12. 下列关于防火分区的做法，错误的是（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建筑局部设有自动灭火系统，防火分区的增加面积按该局部面积增加0.5倍计算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建筑第一至三层设置自动扶梯，防火分区的建筑面积按连通3个楼层的建筑面积叠加计算，并按照规范规定划分防火分区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叠加计算错层式样、汽车库上下连通层的建筑面积，防火分区的最大允许建筑面积可按规范增加1倍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人防工程中的水泵房、污水泵房、水池、厕所等无可燃物的房间面积可不计入防火分区面积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A错误，建筑内设有自动灭火系统时，每层允许最大建筑面积可按常规增加1倍。局部设置时，增加面积可按局部面积增加1倍计算。</w:t>
      </w:r>
      <w:r>
        <w:rPr>
          <w:rFonts w:ascii="宋体" w:hAnsi="宋体" w:eastAsia="宋体" w:cs="宋体"/>
          <w:sz w:val="27"/>
          <w:szCs w:val="27"/>
        </w:rPr>
        <w:br w:type="textWrapping"/>
      </w:r>
      <w:r>
        <w:rPr>
          <w:rFonts w:ascii="宋体" w:hAnsi="宋体" w:eastAsia="宋体" w:cs="宋体"/>
          <w:sz w:val="27"/>
          <w:szCs w:val="27"/>
        </w:rPr>
        <w:t xml:space="preserve">综合教材第二篇第三章第一节。（2015年真题）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防火分区的面积与分隔完整性检查,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【答疑编号10776281,点击提问】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13. 某建筑的一层至三层为商场，四层至十七层为办公，地下一层为商场，地下二层部分为商场，其余部分为设备区。室内装修及消防设施设备均符合相关规定。下列关于该建筑地下商场及设备区防火分区建筑面积，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商场营业厅3000m</w:t>
      </w:r>
      <w:r>
        <w:rPr>
          <w:sz w:val="27"/>
          <w:szCs w:val="27"/>
          <w:vertAlign w:val="superscript"/>
        </w:rPr>
        <w:t>2</w:t>
      </w:r>
      <w:r>
        <w:rPr>
          <w:sz w:val="27"/>
          <w:szCs w:val="27"/>
        </w:rPr>
        <w:t>；设备区2000m</w:t>
      </w:r>
      <w:r>
        <w:rPr>
          <w:sz w:val="27"/>
          <w:szCs w:val="27"/>
          <w:vertAlign w:val="superscript"/>
        </w:rPr>
        <w:t>2</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商场营业厅4000m</w:t>
      </w:r>
      <w:r>
        <w:rPr>
          <w:sz w:val="27"/>
          <w:szCs w:val="27"/>
          <w:vertAlign w:val="superscript"/>
        </w:rPr>
        <w:t>2</w:t>
      </w:r>
      <w:r>
        <w:rPr>
          <w:sz w:val="27"/>
          <w:szCs w:val="27"/>
        </w:rPr>
        <w:t>；设备区1000m</w:t>
      </w:r>
      <w:r>
        <w:rPr>
          <w:sz w:val="27"/>
          <w:szCs w:val="27"/>
          <w:vertAlign w:val="superscript"/>
        </w:rPr>
        <w:t>2</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商场营业厅4000m</w:t>
      </w:r>
      <w:r>
        <w:rPr>
          <w:sz w:val="27"/>
          <w:szCs w:val="27"/>
          <w:vertAlign w:val="superscript"/>
        </w:rPr>
        <w:t>2</w:t>
      </w:r>
      <w:r>
        <w:rPr>
          <w:sz w:val="27"/>
          <w:szCs w:val="27"/>
        </w:rPr>
        <w:t>；设备区2000m</w:t>
      </w:r>
      <w:r>
        <w:rPr>
          <w:sz w:val="27"/>
          <w:szCs w:val="27"/>
          <w:vertAlign w:val="superscript"/>
        </w:rPr>
        <w:t>2</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商场营业厅2000m</w:t>
      </w:r>
      <w:r>
        <w:rPr>
          <w:sz w:val="27"/>
          <w:szCs w:val="27"/>
          <w:vertAlign w:val="superscript"/>
        </w:rPr>
        <w:t>2</w:t>
      </w:r>
      <w:r>
        <w:rPr>
          <w:sz w:val="27"/>
          <w:szCs w:val="27"/>
        </w:rPr>
        <w:t>；设备区2000m</w:t>
      </w:r>
      <w:r>
        <w:rPr>
          <w:sz w:val="27"/>
          <w:szCs w:val="27"/>
          <w:vertAlign w:val="superscript"/>
        </w:rPr>
        <w:t>2</w:t>
      </w:r>
      <w:r>
        <w:rPr>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一、二级耐火等级建筑内的商店营业厅、展览厅，当设置自动灭火系统和火灾自动报警系统并采用不燃或难燃装修材料时，其每个防火分区的最大允许建筑面积应符合下列规定：</w:t>
      </w:r>
      <w:r>
        <w:rPr>
          <w:rFonts w:ascii="宋体" w:hAnsi="宋体" w:eastAsia="宋体" w:cs="宋体"/>
          <w:sz w:val="27"/>
          <w:szCs w:val="27"/>
        </w:rPr>
        <w:br w:type="textWrapping"/>
      </w:r>
      <w:r>
        <w:rPr>
          <w:rFonts w:ascii="宋体" w:hAnsi="宋体" w:eastAsia="宋体" w:cs="宋体"/>
          <w:sz w:val="27"/>
          <w:szCs w:val="27"/>
        </w:rPr>
        <w:t>（1）设置在高层建筑内时，不应大于4000m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（2）设置在单层建筑或仅设置在多层建筑的首层内时，不应大于10000m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（3）设置在地下或半地下时，不应大于2000m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shd w:val="clear" w:fill="FFFAF0"/>
        </w:rPr>
        <w:t>                       表5.3.1 不同耐火等级建筑的允许建筑高度或层数、防火分区最大允许建筑面积</w:t>
      </w:r>
    </w:p>
    <w:tbl>
      <w:tblPr>
        <w:tblStyle w:val="5"/>
        <w:tblW w:w="7502" w:type="dxa"/>
        <w:jc w:val="center"/>
        <w:tblCellSpacing w:w="0" w:type="dxa"/>
        <w:tblInd w:w="4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230"/>
        <w:gridCol w:w="555"/>
        <w:gridCol w:w="1181"/>
        <w:gridCol w:w="1598"/>
        <w:gridCol w:w="2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1" w:hRule="atLeast"/>
          <w:tblCellSpacing w:w="0" w:type="dxa"/>
          <w:jc w:val="center"/>
        </w:trPr>
        <w:tc>
          <w:tcPr>
            <w:tcW w:w="1230"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名 称</w:t>
            </w:r>
          </w:p>
        </w:tc>
        <w:tc>
          <w:tcPr>
            <w:tcW w:w="555"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耐火等级</w:t>
            </w:r>
          </w:p>
        </w:tc>
        <w:tc>
          <w:tcPr>
            <w:tcW w:w="1181"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允许建筑高度或层数</w:t>
            </w:r>
          </w:p>
        </w:tc>
        <w:tc>
          <w:tcPr>
            <w:tcW w:w="1598"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防火分区的最大允许建筑面积（m</w:t>
            </w:r>
            <w:r>
              <w:rPr>
                <w:rFonts w:ascii="宋体" w:hAnsi="宋体" w:eastAsia="宋体" w:cs="宋体"/>
                <w:color w:val="000000"/>
                <w:sz w:val="18"/>
                <w:szCs w:val="18"/>
                <w:vertAlign w:val="superscript"/>
              </w:rPr>
              <w:t>2</w:t>
            </w:r>
            <w:r>
              <w:rPr>
                <w:rFonts w:ascii="宋体" w:hAnsi="宋体" w:eastAsia="宋体" w:cs="宋体"/>
                <w:color w:val="000000"/>
                <w:sz w:val="18"/>
                <w:szCs w:val="18"/>
              </w:rPr>
              <w:t>）</w:t>
            </w:r>
          </w:p>
        </w:tc>
        <w:tc>
          <w:tcPr>
            <w:tcW w:w="2938"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备 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1" w:hRule="atLeast"/>
          <w:tblCellSpacing w:w="0" w:type="dxa"/>
          <w:jc w:val="center"/>
        </w:trPr>
        <w:tc>
          <w:tcPr>
            <w:tcW w:w="1230"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高层民用建筑</w:t>
            </w:r>
          </w:p>
        </w:tc>
        <w:tc>
          <w:tcPr>
            <w:tcW w:w="555"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一、二级</w:t>
            </w:r>
          </w:p>
        </w:tc>
        <w:tc>
          <w:tcPr>
            <w:tcW w:w="1181"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按本规范第5.1.1条确定</w:t>
            </w:r>
          </w:p>
        </w:tc>
        <w:tc>
          <w:tcPr>
            <w:tcW w:w="1598"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1500</w:t>
            </w:r>
          </w:p>
        </w:tc>
        <w:tc>
          <w:tcPr>
            <w:tcW w:w="2938" w:type="dxa"/>
            <w:vMerge w:val="restart"/>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对于体育馆、剧场的观众厅，防火分区的最大允许建筑面积可适当增加。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1" w:hRule="atLeast"/>
          <w:tblCellSpacing w:w="0" w:type="dxa"/>
          <w:jc w:val="center"/>
        </w:trPr>
        <w:tc>
          <w:tcPr>
            <w:tcW w:w="1230" w:type="dxa"/>
            <w:vMerge w:val="restart"/>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单、多层民用建筑</w:t>
            </w:r>
          </w:p>
        </w:tc>
        <w:tc>
          <w:tcPr>
            <w:tcW w:w="555"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一、二级</w:t>
            </w:r>
          </w:p>
        </w:tc>
        <w:tc>
          <w:tcPr>
            <w:tcW w:w="1181"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按本规范第5.1.1条确定</w:t>
            </w:r>
          </w:p>
        </w:tc>
        <w:tc>
          <w:tcPr>
            <w:tcW w:w="1598"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2500</w:t>
            </w:r>
          </w:p>
        </w:tc>
        <w:tc>
          <w:tcPr>
            <w:tcW w:w="2938" w:type="dxa"/>
            <w:vMerge w:val="continue"/>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rPr>
                <w:rFonts w:hint="eastAsia" w:ascii="宋体" w:hAnsi="宋体" w:eastAsia="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1" w:hRule="atLeast"/>
          <w:tblCellSpacing w:w="0" w:type="dxa"/>
          <w:jc w:val="center"/>
        </w:trPr>
        <w:tc>
          <w:tcPr>
            <w:tcW w:w="1230" w:type="dxa"/>
            <w:vMerge w:val="continue"/>
            <w:tcBorders>
              <w:top w:val="single" w:color="000000" w:sz="6" w:space="0"/>
              <w:left w:val="single" w:color="000000" w:sz="6" w:space="0"/>
              <w:bottom w:val="single" w:color="808080" w:sz="6" w:space="0"/>
              <w:right w:val="single" w:color="808080" w:sz="6" w:space="0"/>
            </w:tcBorders>
            <w:shd w:val="clear" w:color="auto" w:fill="FFFAF0"/>
            <w:tcMar>
              <w:top w:w="120" w:type="dxa"/>
              <w:bottom w:w="120" w:type="dxa"/>
            </w:tcMar>
            <w:vAlign w:val="center"/>
          </w:tcPr>
          <w:p>
            <w:pPr>
              <w:rPr>
                <w:rFonts w:hint="eastAsia" w:ascii="宋体" w:hAnsi="宋体" w:eastAsia="宋体" w:cs="宋体"/>
                <w:color w:val="000000"/>
                <w:sz w:val="18"/>
                <w:szCs w:val="18"/>
              </w:rPr>
            </w:pPr>
          </w:p>
        </w:tc>
        <w:tc>
          <w:tcPr>
            <w:tcW w:w="555" w:type="dxa"/>
            <w:tcBorders>
              <w:top w:val="single" w:color="000000" w:sz="6" w:space="0"/>
              <w:left w:val="single" w:color="000000" w:sz="6" w:space="0"/>
              <w:bottom w:val="single" w:color="808080" w:sz="6" w:space="0"/>
              <w:right w:val="single" w:color="808080" w:sz="6" w:space="0"/>
            </w:tcBorders>
            <w:shd w:val="clear" w:color="auto" w:fill="FFFAF0"/>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三级</w:t>
            </w:r>
          </w:p>
        </w:tc>
        <w:tc>
          <w:tcPr>
            <w:tcW w:w="1181" w:type="dxa"/>
            <w:tcBorders>
              <w:top w:val="single" w:color="000000" w:sz="6" w:space="0"/>
              <w:left w:val="single" w:color="000000" w:sz="6" w:space="0"/>
              <w:bottom w:val="single" w:color="808080" w:sz="6" w:space="0"/>
              <w:right w:val="single" w:color="808080" w:sz="6" w:space="0"/>
            </w:tcBorders>
            <w:shd w:val="clear" w:color="auto" w:fill="FFFAF0"/>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5层</w:t>
            </w:r>
          </w:p>
        </w:tc>
        <w:tc>
          <w:tcPr>
            <w:tcW w:w="1598" w:type="dxa"/>
            <w:tcBorders>
              <w:top w:val="single" w:color="000000" w:sz="6" w:space="0"/>
              <w:left w:val="single" w:color="000000" w:sz="6" w:space="0"/>
              <w:bottom w:val="single" w:color="808080" w:sz="6" w:space="0"/>
              <w:right w:val="single" w:color="808080" w:sz="6" w:space="0"/>
            </w:tcBorders>
            <w:shd w:val="clear" w:color="auto" w:fill="FFFAF0"/>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1200</w:t>
            </w:r>
          </w:p>
        </w:tc>
        <w:tc>
          <w:tcPr>
            <w:tcW w:w="2938" w:type="dxa"/>
            <w:vMerge w:val="restart"/>
            <w:tcBorders>
              <w:top w:val="single" w:color="000000" w:sz="6" w:space="0"/>
              <w:left w:val="single" w:color="000000" w:sz="6" w:space="0"/>
              <w:bottom w:val="single" w:color="808080" w:sz="6" w:space="0"/>
              <w:right w:val="single" w:color="808080" w:sz="6" w:space="0"/>
            </w:tcBorders>
            <w:shd w:val="clear" w:color="auto" w:fill="FFFAF0"/>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1" w:hRule="atLeast"/>
          <w:tblCellSpacing w:w="0" w:type="dxa"/>
          <w:jc w:val="center"/>
        </w:trPr>
        <w:tc>
          <w:tcPr>
            <w:tcW w:w="1230" w:type="dxa"/>
            <w:vMerge w:val="continue"/>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rPr>
                <w:rFonts w:hint="eastAsia" w:ascii="宋体" w:hAnsi="宋体" w:eastAsia="宋体" w:cs="宋体"/>
                <w:color w:val="000000"/>
                <w:sz w:val="18"/>
                <w:szCs w:val="18"/>
              </w:rPr>
            </w:pPr>
          </w:p>
        </w:tc>
        <w:tc>
          <w:tcPr>
            <w:tcW w:w="555"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四级</w:t>
            </w:r>
          </w:p>
        </w:tc>
        <w:tc>
          <w:tcPr>
            <w:tcW w:w="1181"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2层</w:t>
            </w:r>
          </w:p>
        </w:tc>
        <w:tc>
          <w:tcPr>
            <w:tcW w:w="1598"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600</w:t>
            </w:r>
          </w:p>
        </w:tc>
        <w:tc>
          <w:tcPr>
            <w:tcW w:w="2938" w:type="dxa"/>
            <w:vMerge w:val="continue"/>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rPr>
                <w:rFonts w:hint="eastAsia" w:ascii="宋体" w:hAnsi="宋体" w:eastAsia="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1" w:hRule="atLeast"/>
          <w:tblCellSpacing w:w="0" w:type="dxa"/>
          <w:jc w:val="center"/>
        </w:trPr>
        <w:tc>
          <w:tcPr>
            <w:tcW w:w="1230"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地下或半地下建筑（室）</w:t>
            </w:r>
          </w:p>
        </w:tc>
        <w:tc>
          <w:tcPr>
            <w:tcW w:w="555"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一级</w:t>
            </w:r>
          </w:p>
        </w:tc>
        <w:tc>
          <w:tcPr>
            <w:tcW w:w="1181"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w:t>
            </w:r>
          </w:p>
        </w:tc>
        <w:tc>
          <w:tcPr>
            <w:tcW w:w="1598"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500</w:t>
            </w:r>
          </w:p>
        </w:tc>
        <w:tc>
          <w:tcPr>
            <w:tcW w:w="2938"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18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设备用房的防火分区最大允许建筑面积不应大于1000m</w:t>
            </w:r>
            <w:r>
              <w:rPr>
                <w:rFonts w:ascii="宋体" w:hAnsi="宋体" w:eastAsia="宋体" w:cs="宋体"/>
                <w:color w:val="000000"/>
                <w:sz w:val="18"/>
                <w:szCs w:val="18"/>
                <w:vertAlign w:val="superscript"/>
              </w:rPr>
              <w:t>2</w:t>
            </w:r>
          </w:p>
        </w:tc>
      </w:tr>
    </w:tbl>
    <w:p>
      <w:pPr>
        <w:keepNext w:val="0"/>
        <w:keepLines w:val="0"/>
        <w:widowControl/>
        <w:suppressLineNumbers w:val="0"/>
        <w:spacing w:before="0" w:beforeAutospacing="0" w:after="15" w:afterAutospacing="0"/>
        <w:ind w:left="0" w:right="0"/>
        <w:jc w:val="left"/>
      </w:pPr>
      <w:r>
        <w:rPr>
          <w:rFonts w:ascii="宋体" w:hAnsi="宋体" w:eastAsia="宋体" w:cs="宋体"/>
          <w:sz w:val="27"/>
          <w:szCs w:val="27"/>
          <w:shd w:val="clear" w:fill="FFFAF0"/>
        </w:rPr>
        <w:t>注：1 表中规定的防火分区最大允许建筑面积，当建筑内设置自动灭火系统时，可按本表的规定增加1.0倍；局部设置时，防火分区的增加面积可按该局部面积的1.0倍计算。</w:t>
      </w:r>
      <w:r>
        <w:rPr>
          <w:rFonts w:ascii="宋体" w:hAnsi="宋体" w:eastAsia="宋体" w:cs="宋体"/>
          <w:sz w:val="27"/>
          <w:szCs w:val="27"/>
          <w:shd w:val="clear" w:fill="FFFAF0"/>
        </w:rPr>
        <w:br w:type="textWrapping"/>
      </w:r>
      <w:r>
        <w:rPr>
          <w:rFonts w:ascii="宋体" w:hAnsi="宋体" w:eastAsia="宋体" w:cs="宋体"/>
          <w:sz w:val="27"/>
          <w:szCs w:val="27"/>
          <w:shd w:val="clear" w:fill="FFFAF0"/>
        </w:rPr>
        <w:t>《建筑设计防火规范》（GB 50016-2014）5.3.4。（2015年真题）</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防火分区的面积与分隔完整性检查,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【答疑编号10776282,点击提问】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14. 某超高层办公建筑，建筑总高度为180m，共设置有3个避难层。投入使用前对避难层进行检查，下列检查结果中，正确的是（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设置了独立的机械排烟设施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第一个避难层的楼地面与灭火救援场地面的高差为55m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通向避难层的疏散楼梯在避难层进行了分隔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避难层兼作设备层，避难区域与设备管道采用耐火极限1.0h的防火隔墙分隔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向避难层的防烟楼梯在避难层分隔、同层错位或上下层断开，使需要避难的人员不会错过避难层。需要注意的是：避难人员不一定要经过避难区才能上下。</w:t>
      </w:r>
      <w:r>
        <w:rPr>
          <w:rFonts w:ascii="宋体" w:hAnsi="宋体" w:eastAsia="宋体" w:cs="宋体"/>
          <w:sz w:val="27"/>
          <w:szCs w:val="27"/>
        </w:rPr>
        <w:br w:type="textWrapping"/>
      </w:r>
      <w:r>
        <w:rPr>
          <w:rFonts w:ascii="宋体" w:hAnsi="宋体" w:eastAsia="宋体" w:cs="宋体"/>
          <w:sz w:val="27"/>
          <w:szCs w:val="27"/>
        </w:rPr>
        <w:t xml:space="preserve">综合教材第二篇第四章第四节。（2015年真题）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避难层（间）的检查,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【答疑编号10776356,点击提问】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15. 楼梯间是重要的竖向安全疏散设施。下列建筑设置的楼梯间，不符合相关防火规范要求的是（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建筑高度30m的写字楼，设置封闭楼梯间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地上10层的医院病房楼，设置防烟楼梯间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一类高层公共建筑的裙房，设置封闭楼梯间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地上2层的内廊式老年人公寓，设置敞开楼梯间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多层公共建筑。医疗建筑、旅馆、老年人建筑；设置歌舞娱乐放映游艺场所的建筑；商店、图书馆、展览建筑、会议中心及类似使用功能的建筑；6层及以上的其他建筑采用封闭楼梯间。</w:t>
      </w:r>
      <w:r>
        <w:rPr>
          <w:rFonts w:ascii="宋体" w:hAnsi="宋体" w:eastAsia="宋体" w:cs="宋体"/>
          <w:sz w:val="27"/>
          <w:szCs w:val="27"/>
        </w:rPr>
        <w:br w:type="textWrapping"/>
      </w:r>
      <w:r>
        <w:rPr>
          <w:rFonts w:ascii="宋体" w:hAnsi="宋体" w:eastAsia="宋体" w:cs="宋体"/>
          <w:sz w:val="27"/>
          <w:szCs w:val="27"/>
        </w:rPr>
        <w:t>D错误，老年公寓属于老年人建筑，依据规范应采用封闭楼梯间。</w:t>
      </w:r>
      <w:r>
        <w:rPr>
          <w:rFonts w:ascii="宋体" w:hAnsi="宋体" w:eastAsia="宋体" w:cs="宋体"/>
          <w:sz w:val="27"/>
          <w:szCs w:val="27"/>
        </w:rPr>
        <w:br w:type="textWrapping"/>
      </w:r>
      <w:r>
        <w:rPr>
          <w:rFonts w:ascii="宋体" w:hAnsi="宋体" w:eastAsia="宋体" w:cs="宋体"/>
          <w:sz w:val="27"/>
          <w:szCs w:val="27"/>
        </w:rPr>
        <w:t xml:space="preserve">综合教材第二篇第四章第三节。（2015年真题）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疏散楼梯间的检查,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【答疑编号10776380,点击提问】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16. 设置剪刀楼梯是当相邻2个安全出口的间距难以满足不应小于5m时的变通措施。对底部数层为商场和步行购物街、上部为塔楼的建筑进行防火检查时，检查人员应注意核对设置剪刀楼梯的合理性，任一户口或疏散门至最近疏散楼梯间入口的距离不应大于（　）m。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10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7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12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高层公共建筑的疏散楼梯，当分散设置确有困难且从任一疏散门至最近疏散楼梯间入口的距离不大于10m时，可采用剪刀楼梯间。</w:t>
      </w:r>
      <w:r>
        <w:rPr>
          <w:rFonts w:ascii="宋体" w:hAnsi="宋体" w:eastAsia="宋体" w:cs="宋体"/>
          <w:sz w:val="27"/>
          <w:szCs w:val="27"/>
        </w:rPr>
        <w:br w:type="textWrapping"/>
      </w:r>
      <w:r>
        <w:rPr>
          <w:rFonts w:ascii="宋体" w:hAnsi="宋体" w:eastAsia="宋体" w:cs="宋体"/>
          <w:sz w:val="27"/>
          <w:szCs w:val="27"/>
        </w:rPr>
        <w:t xml:space="preserve">《建筑设计防火规范》（GB50016-2014）5.5.10。（2015年真题）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疏散楼梯间的检查,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【答疑编号10776381,点击提问】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17. 某百货大楼，地上4层，局部6层，建筑高度36m，建筑面积28700平方米。下列做法中，错误的是（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防火墙的防火门采用向疏散方式开启的平开门，并在关闭后能从任何一侧手动开启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办公区走道上的甲级防火门采用常开防火门，在火灾情况下自行关闭反馈信号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变形缝附件的防火门设置在六层建筑一侧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因消防电梯前室的门洞尺寸较大，防火门安装和使用不便，采用防火卷帘代替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D错误，前室或合用前室的门应采用乙级防火门，不应设置卷帘。</w:t>
      </w:r>
      <w:r>
        <w:rPr>
          <w:rFonts w:ascii="宋体" w:hAnsi="宋体" w:eastAsia="宋体" w:cs="宋体"/>
          <w:sz w:val="27"/>
          <w:szCs w:val="27"/>
        </w:rPr>
        <w:br w:type="textWrapping"/>
      </w:r>
      <w:r>
        <w:rPr>
          <w:rFonts w:ascii="宋体" w:hAnsi="宋体" w:eastAsia="宋体" w:cs="宋体"/>
          <w:sz w:val="27"/>
          <w:szCs w:val="27"/>
        </w:rPr>
        <w:t xml:space="preserve">《建筑设计防火规范》（GB50016-2014）7.3.5-4。（2015年真题）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疏散楼梯间的检查,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【答疑编号10776382,点击提问】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18. 某购物中心，地下2层，建筑面积65000m</w:t>
      </w:r>
      <w:r>
        <w:rPr>
          <w:rFonts w:ascii="宋体" w:hAnsi="宋体" w:eastAsia="宋体" w:cs="宋体"/>
          <w:sz w:val="27"/>
          <w:szCs w:val="27"/>
          <w:vertAlign w:val="superscript"/>
        </w:rPr>
        <w:t>2</w:t>
      </w:r>
      <w:r>
        <w:rPr>
          <w:rFonts w:ascii="宋体" w:hAnsi="宋体" w:eastAsia="宋体" w:cs="宋体"/>
          <w:sz w:val="27"/>
          <w:szCs w:val="27"/>
        </w:rPr>
        <w:t xml:space="preserve">，设置南北2个开敞的下沉式广场。下列做法中，正确的是（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分隔后的购物中心不同区域通向北下沉广场开口最近边缘的水平距离为12m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南、北下沉式广场各设置1部直通室外地面并满足疏散宽度指标的疏散通道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南下沉式广场上方设雨篷，其开口面积为该空间地面面积的20%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下沉式广场设置商业零售点，但不影响人员疏散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用于防火分隔的下沉式广场等室外开敞空间，应符合下列规定：</w:t>
      </w:r>
      <w:r>
        <w:rPr>
          <w:rFonts w:ascii="宋体" w:hAnsi="宋体" w:eastAsia="宋体" w:cs="宋体"/>
          <w:sz w:val="27"/>
          <w:szCs w:val="27"/>
        </w:rPr>
        <w:br w:type="textWrapping"/>
      </w:r>
      <w:r>
        <w:rPr>
          <w:rFonts w:ascii="宋体" w:hAnsi="宋体" w:eastAsia="宋体" w:cs="宋体"/>
          <w:sz w:val="27"/>
          <w:szCs w:val="27"/>
        </w:rPr>
        <w:t>（1）分隔后的不同区域通向下沉式广场等室外开敞空间的开口最近边缘之间的水平距离不应小于13m。室外开敞空间除用于人员疏散外不得用于其他商业或可能导致火灾蔓延的用途，其中用于疏散的净面积不应小于169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2）下沉式广场等室外开敞空间内应设置不少于1部直通地面的疏散楼梯。当连接下沉广场的防火分区需利用下沉广场进行疏散时，疏散楼梯的总净宽度不应小于任一防火分区通向室外开敞空间的设计疏散总净宽度。</w:t>
      </w:r>
      <w:r>
        <w:rPr>
          <w:rFonts w:ascii="宋体" w:hAnsi="宋体" w:eastAsia="宋体" w:cs="宋体"/>
          <w:sz w:val="27"/>
          <w:szCs w:val="27"/>
        </w:rPr>
        <w:br w:type="textWrapping"/>
      </w:r>
      <w:r>
        <w:rPr>
          <w:rFonts w:ascii="宋体" w:hAnsi="宋体" w:eastAsia="宋体" w:cs="宋体"/>
          <w:sz w:val="27"/>
          <w:szCs w:val="27"/>
        </w:rPr>
        <w:t>（3）确需设置防风雨篷时，防风雨篷不应完全封闭，四周开口部位应均匀布置，开口的面积不应小于该空间地面面积的25%，开口高度不应小于1.0m；开口设置百叶时，百叶的有效排烟面积可按百叶通风口面积的60%计算。</w:t>
      </w:r>
      <w:r>
        <w:rPr>
          <w:rFonts w:ascii="宋体" w:hAnsi="宋体" w:eastAsia="宋体" w:cs="宋体"/>
          <w:sz w:val="27"/>
          <w:szCs w:val="27"/>
        </w:rPr>
        <w:br w:type="textWrapping"/>
      </w:r>
      <w:r>
        <w:rPr>
          <w:rFonts w:ascii="宋体" w:hAnsi="宋体" w:eastAsia="宋体" w:cs="宋体"/>
          <w:sz w:val="27"/>
          <w:szCs w:val="27"/>
        </w:rPr>
        <w:t xml:space="preserve">综合教材第二篇第四章第四节。（2015年真题）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下沉式广场检查,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【答疑编号10776392,点击提问】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19. 下列内容中，不属于电器防爆检查的是（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可燃粉尘干式除尘器是否布置在系统的负压段上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导线材质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电气线路敷设方式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带电部件的接地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在防火检查中，通过对导线材料和允许载流量、线路的敷设和联接、电气设备的选型和带电部件的接地等进行检查，核实易燃易爆场所的电气防爆是否满足现行国家工程建设消防技术标准的要求。 </w:t>
      </w:r>
      <w:r>
        <w:rPr>
          <w:rFonts w:ascii="宋体" w:hAnsi="宋体" w:eastAsia="宋体" w:cs="宋体"/>
          <w:sz w:val="27"/>
          <w:szCs w:val="27"/>
        </w:rPr>
        <w:br w:type="textWrapping"/>
      </w:r>
      <w:r>
        <w:rPr>
          <w:rFonts w:ascii="宋体" w:hAnsi="宋体" w:eastAsia="宋体" w:cs="宋体"/>
          <w:sz w:val="27"/>
          <w:szCs w:val="27"/>
        </w:rPr>
        <w:t xml:space="preserve">直接写第二篇第五章第二节。（2015年真题）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电气防爆的检查,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【答疑编号10776466,点击提问】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20. 某旅馆，地上5层，建筑面积5800平方米，燃气锅炉采用机械通风，设置防爆型事故排风机。在检查时，应查看该风机的事故排风量是否按换气次数不少于（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6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10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12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15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燃油或燃气锅炉房应设置自然通风或机械通风设施。燃气锅炉房应选用防爆型的事故排风机。当采取机械通风时，机械通风设施应设置导除静电的接地装置，通风量应符合下列规定：</w:t>
      </w:r>
      <w:r>
        <w:rPr>
          <w:rFonts w:ascii="宋体" w:hAnsi="宋体" w:eastAsia="宋体" w:cs="宋体"/>
          <w:sz w:val="27"/>
          <w:szCs w:val="27"/>
        </w:rPr>
        <w:br w:type="textWrapping"/>
      </w:r>
      <w:r>
        <w:rPr>
          <w:rFonts w:ascii="宋体" w:hAnsi="宋体" w:eastAsia="宋体" w:cs="宋体"/>
          <w:sz w:val="27"/>
          <w:szCs w:val="27"/>
        </w:rPr>
        <w:t>（1）燃油锅炉房的正常通风量应按换气次数不少于3次/h确定，事故排风量应按换气次数不少于6次/h确定；</w:t>
      </w:r>
      <w:r>
        <w:rPr>
          <w:rFonts w:ascii="宋体" w:hAnsi="宋体" w:eastAsia="宋体" w:cs="宋体"/>
          <w:sz w:val="27"/>
          <w:szCs w:val="27"/>
        </w:rPr>
        <w:br w:type="textWrapping"/>
      </w:r>
      <w:r>
        <w:rPr>
          <w:rFonts w:ascii="宋体" w:hAnsi="宋体" w:eastAsia="宋体" w:cs="宋体"/>
          <w:sz w:val="27"/>
          <w:szCs w:val="27"/>
        </w:rPr>
        <w:t>（2）燃气锅炉房的正常通风量应按换气次数不少于6次/h确定，事故排风量应按换气次数不少于12次/h确定。</w:t>
      </w:r>
      <w:r>
        <w:rPr>
          <w:rFonts w:ascii="宋体" w:hAnsi="宋体" w:eastAsia="宋体" w:cs="宋体"/>
          <w:sz w:val="27"/>
          <w:szCs w:val="27"/>
        </w:rPr>
        <w:br w:type="textWrapping"/>
      </w:r>
      <w:r>
        <w:rPr>
          <w:rFonts w:ascii="宋体" w:hAnsi="宋体" w:eastAsia="宋体" w:cs="宋体"/>
          <w:sz w:val="27"/>
          <w:szCs w:val="27"/>
        </w:rPr>
        <w:t xml:space="preserve">综合教材第二篇第五章第三节。（2015年真题）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通风、空调、供暖系统的防爆检查,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【答疑编号10776492,点击提问】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21. 某商场，地上6层，建筑高度32m，第一至四层为商业营业厅，第五层为餐饮场所，第六层为电影院。建筑采用与基层墙体、装饰层之间有空腔的外墙外保温系统。下列关于该系统的做法中，错误的是（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采用难燃材料在其表面设置完全覆盖的防护层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外墙外保温材料采用不燃材料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在每层楼板处，采用防火封堵材料封堵该系统与基层墙体、装饰层之间的空腔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屋面外保温材料采用难燃材料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A错误，设置人员密集场所的建筑，其外墙外保温材料的燃烧性能应为A级。</w:t>
      </w:r>
      <w:r>
        <w:rPr>
          <w:rFonts w:ascii="宋体" w:hAnsi="宋体" w:eastAsia="宋体" w:cs="宋体"/>
          <w:sz w:val="27"/>
          <w:szCs w:val="27"/>
        </w:rPr>
        <w:br w:type="textWrapping"/>
      </w:r>
      <w:r>
        <w:rPr>
          <w:rFonts w:ascii="宋体" w:hAnsi="宋体" w:eastAsia="宋体" w:cs="宋体"/>
          <w:sz w:val="27"/>
          <w:szCs w:val="27"/>
        </w:rPr>
        <w:t xml:space="preserve">《建筑设计防火规范》（GB50016-2014）6.7.4。（2015年真题）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建筑保温系统检查,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【答疑编号10776516,点击提问】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22. 下列对建筑内部装修泡沫塑料进行阻燃处理的要求中，正确的是（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必须在材料进场前完成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必须由阻燃处理专业企业在材料进场前完成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可用喷涂二级饰面型防火涂料的方式处理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可在施工现场进行，但处理后应按规范要求抽样检验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对现场阻燃处理的木质材料、纺织织物、复合材料等检查时，结合材料的燃烧性能型式检验报告、现场进行阻燃处理的材料和所使用的阻燃剂的见证取样检验报告、现场对材料进行阻燃处理的施工记录及隐蔽工程验收记录等相关资料，对照报告及记录内容开展现场核查，重点核查上述报告或记录内容与实际使用材料的一致性。</w:t>
      </w:r>
      <w:r>
        <w:rPr>
          <w:rFonts w:ascii="宋体" w:hAnsi="宋体" w:eastAsia="宋体" w:cs="宋体"/>
          <w:sz w:val="27"/>
          <w:szCs w:val="27"/>
        </w:rPr>
        <w:br w:type="textWrapping"/>
      </w:r>
      <w:r>
        <w:rPr>
          <w:rFonts w:ascii="宋体" w:hAnsi="宋体" w:eastAsia="宋体" w:cs="宋体"/>
          <w:sz w:val="27"/>
          <w:szCs w:val="27"/>
        </w:rPr>
        <w:t xml:space="preserve">综合教材第二篇第六章第一节。（2015年真题）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建筑内部装修检查,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【答疑编号10776532,点击提问】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23. 对建筑外墙装饰材料进行的防火检查中，下列部分不符合相关规范要求的是（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某综合楼，地上10层，建筑外墙应采用铝扣板装饰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某高层办公楼的裙房建筑外墙采用木纹金属板装饰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某档案馆，建筑高度40m，地上一至四层的建筑外墙采用PVC塑料护墙板装饰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某星级酒店，地上20层，建筑外墙采用难燃仿花岗岩装饰板装饰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铝扣板、木纹金属板为A级，PVC塑料护墙板、难燃仿花岗岩装饰板为B1级。</w:t>
      </w:r>
      <w:r>
        <w:rPr>
          <w:rFonts w:ascii="宋体" w:hAnsi="宋体" w:eastAsia="宋体" w:cs="宋体"/>
          <w:sz w:val="27"/>
          <w:szCs w:val="27"/>
        </w:rPr>
        <w:br w:type="textWrapping"/>
      </w:r>
      <w:r>
        <w:rPr>
          <w:rFonts w:ascii="宋体" w:hAnsi="宋体" w:eastAsia="宋体" w:cs="宋体"/>
          <w:sz w:val="27"/>
          <w:szCs w:val="27"/>
        </w:rPr>
        <w:t>D错误，20层星级酒店高度超过50m，建筑外墙的装饰层应采用燃烧性能为A级的材料，但建筑高度不大于50m时，可采用B1级的材料。</w:t>
      </w:r>
      <w:r>
        <w:rPr>
          <w:rFonts w:ascii="宋体" w:hAnsi="宋体" w:eastAsia="宋体" w:cs="宋体"/>
          <w:sz w:val="27"/>
          <w:szCs w:val="27"/>
        </w:rPr>
        <w:br w:type="textWrapping"/>
      </w:r>
      <w:r>
        <w:rPr>
          <w:rFonts w:ascii="宋体" w:hAnsi="宋体" w:eastAsia="宋体" w:cs="宋体"/>
          <w:sz w:val="27"/>
          <w:szCs w:val="27"/>
        </w:rPr>
        <w:t xml:space="preserve">综合教材第二篇第六章第二节。（2015年真题）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建筑外墙装饰检查,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【答疑编号10776537,点击提问】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24. 根据《建设工程消防监督管理规定》（公安部令106号）的规定，经消防机构审核合格的建设工程消防设计文件，确需修改变更的，应（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由设计单位技术负责人签发设计变更通知、设计变更文件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由建设单位将设计变更文件报法定机构批准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由设计、施工单位技术负责人共同签发设计变更通知、设计变更文件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由设计单位将设计变更文件报法定机构备案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《建设工程消防监督管理规定》第二十条 建设、设计、施工单位不得擅自修改经公安机关消防机构审核合格的建设工程消防设计。确需修改的，建设单位应当向出具消防设计审核意见的公安机关消防机构重新申请消防设计审核。 </w:t>
      </w:r>
      <w:r>
        <w:rPr>
          <w:rFonts w:ascii="宋体" w:hAnsi="宋体" w:eastAsia="宋体" w:cs="宋体"/>
          <w:sz w:val="27"/>
          <w:szCs w:val="27"/>
        </w:rPr>
        <w:br w:type="textWrapping"/>
      </w:r>
      <w:r>
        <w:rPr>
          <w:rFonts w:ascii="宋体" w:hAnsi="宋体" w:eastAsia="宋体" w:cs="宋体"/>
          <w:sz w:val="27"/>
          <w:szCs w:val="27"/>
        </w:rPr>
        <w:t>消防设施施工安装以经法定机构批准或者备案的消防设计文件、国家工程建设消防技术标准为依据；经批准或者备案的消防设计文件不得擅自变更，确需变更的，由原设计单位修改，报经原批准机构批准后，方可用于施工安装。</w:t>
      </w:r>
      <w:r>
        <w:rPr>
          <w:rFonts w:ascii="宋体" w:hAnsi="宋体" w:eastAsia="宋体" w:cs="宋体"/>
          <w:sz w:val="27"/>
          <w:szCs w:val="27"/>
        </w:rPr>
        <w:br w:type="textWrapping"/>
      </w:r>
      <w:r>
        <w:rPr>
          <w:rFonts w:ascii="宋体" w:hAnsi="宋体" w:eastAsia="宋体" w:cs="宋体"/>
          <w:sz w:val="27"/>
          <w:szCs w:val="27"/>
        </w:rPr>
        <w:t xml:space="preserve">综合教材第三篇第一章第一节。（2015年真题）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施工安装调试,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【答疑编号10776560,点击提问】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25. 消防控制室的下列检查记录中，应该立即整改的项目是（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消防联动控制器处于手动控制状态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消防水池水位略高于正常水位下限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有5只探测器报过故障，但现在处于正常状态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消防水泵控制柜处于手动控制状态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确保高位消防水箱、消防水池、气压水罐等消防储水设施水量充足，确保消防泵出水管阀门、自动喷水灭火系统管道上的阀门常开；确保消防水泵、防排烟风机、防火卷帘等消防用电设备的配电柜控制装置处于自动控制位置（或者通电状态）。</w:t>
      </w:r>
      <w:r>
        <w:rPr>
          <w:rFonts w:ascii="宋体" w:hAnsi="宋体" w:eastAsia="宋体" w:cs="宋体"/>
          <w:sz w:val="27"/>
          <w:szCs w:val="27"/>
        </w:rPr>
        <w:br w:type="textWrapping"/>
      </w:r>
      <w:r>
        <w:rPr>
          <w:rFonts w:ascii="宋体" w:hAnsi="宋体" w:eastAsia="宋体" w:cs="宋体"/>
          <w:sz w:val="27"/>
          <w:szCs w:val="27"/>
        </w:rPr>
        <w:t xml:space="preserve">第三篇第一章第三节。（2015年真题）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消防控制室的管理要求,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【答疑编号10776570,点击提问】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26. 下列关于消防控制室内设置的消防控制室图形显示装置与火灾报警控制器、电器火灾监控设备，火灾报警传输设备等之间关系描述中，错误的是（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火灾报警控制器可将所有信息传输至图形显示装置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通过操作图形显示装置可控制消防水泵控制器的工作状态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电器火灾监控系统是由另一生产企业提供的产品，不能与火灾报警控制器连接的图形显示装置直接通信，所以连接了该企业提供的图形显示装置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火灾报警传输设备可直接连接图形显示装置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采用中文标注和中文界面的消防控制室图形显示装置，其界面对角线长度不得小于430mm。消防控制室图形显示装置按照相关要求显示相关信息。应该是“显示”而不是“控制”，图形显示装置不能控制消防设备设施。 </w:t>
      </w:r>
      <w:r>
        <w:rPr>
          <w:rFonts w:ascii="宋体" w:hAnsi="宋体" w:eastAsia="宋体" w:cs="宋体"/>
          <w:sz w:val="27"/>
          <w:szCs w:val="27"/>
        </w:rPr>
        <w:br w:type="textWrapping"/>
      </w:r>
      <w:r>
        <w:rPr>
          <w:rFonts w:ascii="宋体" w:hAnsi="宋体" w:eastAsia="宋体" w:cs="宋体"/>
          <w:sz w:val="27"/>
          <w:szCs w:val="27"/>
        </w:rPr>
        <w:t xml:space="preserve">第三篇第一章第三节。（2015年真题）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消防控制室的管理要求,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【答疑编号10776571,点击提问】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27. 下列有关消防水泵接合器安装的说法中，错误的是（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墙壁水泵接合器高度距地面宜为0.7m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组装式消防水泵接合器的安装，应按接口、本体、连接管、放空管、止回阀、安全阀、控制阀的顺序进行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止回阀的安装方向应使消防用水能从系统进入消防水泵接合器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消防水泵接合器接口距室外消火栓或消防水池的距离宜为15~40m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止回阀的安装方向应使消防用水能从消防水泵接合器进入系统，水是从水泵接合器流向系统内的。</w:t>
      </w:r>
      <w:r>
        <w:rPr>
          <w:rFonts w:ascii="宋体" w:hAnsi="宋体" w:eastAsia="宋体" w:cs="宋体"/>
          <w:sz w:val="27"/>
          <w:szCs w:val="27"/>
        </w:rPr>
        <w:br w:type="textWrapping"/>
      </w:r>
      <w:r>
        <w:rPr>
          <w:rFonts w:ascii="宋体" w:hAnsi="宋体" w:eastAsia="宋体" w:cs="宋体"/>
          <w:sz w:val="27"/>
          <w:szCs w:val="27"/>
        </w:rPr>
        <w:t xml:space="preserve">综合教材第三篇第二章第三节。（2015年真题）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水泵接合器安装调试与检测验收,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【答疑编号10776623,点击提问】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28. 消防技术检测机构对某油田采油储罐区设置的泡沫灭火系统进行维保检查，该系统使用柴油动力给水泵组，当主泵启动5min时，控制器接到水温超高信号，对此情况，正确的处理措施为（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立即停机停水、进行维护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立即停机停水、水温降低后再开机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在10s内切换至备用泵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允许主泵继续运行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立即停水维修是正确的，要把故障排除，解决隐患。（2015年真题）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消防水泵安装调试与检测验收,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【答疑编号10776633,点击提问】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29. 根据《消防给水及消火栓系统技术规范》（GB50974-2014）的规定，下列关于室内消火栓系统日常维护管理的说法中，正确的是（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每季度应该对消火栓进行一次严密性试验检查，发现有不正确的消火栓应及时更换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每季度应该对消火栓进行一次外观和漏水检查，发现有不正确的消火栓应及时更换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每季度应该对消火栓进行一次出水试验检查，发现有不正常的消火栓应及时更换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每季度应该对消火栓进行一次水压强度试验检查，发现有不正常的消火栓应及时更换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每季度应对消火栓进行一次外观和漏水检查，发现有不正常的消火栓应及时更换。</w:t>
      </w:r>
      <w:r>
        <w:rPr>
          <w:rFonts w:ascii="宋体" w:hAnsi="宋体" w:eastAsia="宋体" w:cs="宋体"/>
          <w:sz w:val="27"/>
          <w:szCs w:val="27"/>
        </w:rPr>
        <w:br w:type="textWrapping"/>
      </w:r>
      <w:r>
        <w:rPr>
          <w:rFonts w:ascii="宋体" w:hAnsi="宋体" w:eastAsia="宋体" w:cs="宋体"/>
          <w:sz w:val="27"/>
          <w:szCs w:val="27"/>
        </w:rPr>
        <w:t xml:space="preserve">《消防给水及消火栓系统技术规范》（GB50974-2014）14.0.7。（2015年真题）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室内消火栓系统的维护管理,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【答疑编号10776705,点击提问】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30. 下列关于消防水枪抗跌落性能检测的说法中，正确的是（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水枪应从距地（1.5±0.02）m高处自由跌落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水枪应从距地（2.0±0.02）m高处自由跌落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水枪应从距地（1.8±0.02）m高处自由跌落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水枪应从距地（2.2±0.02）m高处自由跌落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将水枪（旋转开关处于关闭位置）以喷嘴垂直朝上，喷嘴垂直朝下，以及水枪轴线处于水平（若有开关时，开关处于水枪轴线之下处并处于关闭位置）三个位置，从离地2.0m±0.02m高处（从水枪的最低点算起）自由跌落到混凝土地面上，水枪在每个位置各跌落两次，然后再检查水枪，如消防接口跌落后出现断裂或不能正常操纵使用的，则判该产品不合格。</w:t>
      </w:r>
      <w:r>
        <w:rPr>
          <w:rFonts w:ascii="宋体" w:hAnsi="宋体" w:eastAsia="宋体" w:cs="宋体"/>
          <w:sz w:val="27"/>
          <w:szCs w:val="27"/>
        </w:rPr>
        <w:br w:type="textWrapping"/>
      </w:r>
      <w:r>
        <w:rPr>
          <w:rFonts w:ascii="宋体" w:hAnsi="宋体" w:eastAsia="宋体" w:cs="宋体"/>
          <w:sz w:val="27"/>
          <w:szCs w:val="27"/>
        </w:rPr>
        <w:t xml:space="preserve">综合教材第三篇第三章第二节。（2015年真题）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消防水带、水枪、消防接口的分类与检查,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【答疑编号10776711,点击提问】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31. 根据《消防给水及消火栓系统技术规范》（BG 50974-2014）的规定，室内消火栓系统管网安装完成后，对其进行水压试验和冲洗的正确顺序是（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强度试验-严密性试验-冲洗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强度试验-冲洗-严密性试验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冲洗-强度试验-严密性试验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冲洗-严密性试验-强度试验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室内消火栓系统管网安装完毕后，应对其进行强度试验、冲洗和严密性试验。</w:t>
      </w:r>
      <w:r>
        <w:rPr>
          <w:rFonts w:ascii="宋体" w:hAnsi="宋体" w:eastAsia="宋体" w:cs="宋体"/>
          <w:sz w:val="27"/>
          <w:szCs w:val="27"/>
        </w:rPr>
        <w:br w:type="textWrapping"/>
      </w:r>
      <w:r>
        <w:rPr>
          <w:rFonts w:ascii="宋体" w:hAnsi="宋体" w:eastAsia="宋体" w:cs="宋体"/>
          <w:sz w:val="27"/>
          <w:szCs w:val="27"/>
        </w:rPr>
        <w:t xml:space="preserve">综合教材第三篇第三章第三节。（2015年真题）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室内消火栓系统的安装调试与检测验收,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【答疑编号10776722,点击提问】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32. 自动喷水灭火系统水流指示器的安装应在管道试压和冲洗合格后进行，在水流指示器前管道上安装的信号阀，与水流指示器之间的距离不宜小于（　）mm。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400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500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300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600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同时使用信号阀和水流指示器控制的自动喷水灭火系统，信号阀安装在水流指示器前的管道上，与水流指示器间的距离不小于300mm。</w:t>
      </w:r>
      <w:r>
        <w:rPr>
          <w:rFonts w:ascii="宋体" w:hAnsi="宋体" w:eastAsia="宋体" w:cs="宋体"/>
          <w:sz w:val="27"/>
          <w:szCs w:val="27"/>
        </w:rPr>
        <w:br w:type="textWrapping"/>
      </w:r>
      <w:r>
        <w:rPr>
          <w:rFonts w:ascii="宋体" w:hAnsi="宋体" w:eastAsia="宋体" w:cs="宋体"/>
          <w:sz w:val="27"/>
          <w:szCs w:val="27"/>
        </w:rPr>
        <w:t xml:space="preserve">综合教材第三篇第四章第三节。（2015年真题）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水流指示器、压力开关安装与检测,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【答疑编号10776747,点击提问】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33. 某消防技术服务机构承接了某仓库干式自动喷水灭火系统维保工作，在对差动式干式报警阀进行检查时，发现安装在通往延迟器管道上的小孔排水阀偶尔有水滴滴出，但报警阀启动后就不滴了，下列关于此情况的说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报警阀正常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报警阀故障、应拆下报警组进行检修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报警阀故障、应立即堵住排水阀出口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报警阀故障，因影响不大，暂不采取措施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根据题目所叙述的情形，报警阀故障是有的，但是是小问题，不用拆下来检修。（2015年真题）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自动喷水灭火系统报警阀组安装与检测,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【答疑编号10776757,点击提问】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34. 下列关于自动喷水灭火系统水力警铃故障原因的说法中，错误的是（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未按照水力警铃的图样进行组件的安装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水力警铃产品质量不合格或损坏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水力警铃的喷嘴堵塞或叶轮、铃锤组件卡阻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水力警铃前的延迟器下部孔板的溢出水孔堵塞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水力警铃工作不正常（不响、响度不够、不能持续报警）的故障原因分析：</w:t>
      </w:r>
      <w:r>
        <w:rPr>
          <w:rFonts w:ascii="宋体" w:hAnsi="宋体" w:eastAsia="宋体" w:cs="宋体"/>
          <w:sz w:val="27"/>
          <w:szCs w:val="27"/>
        </w:rPr>
        <w:br w:type="textWrapping"/>
      </w:r>
      <w:r>
        <w:rPr>
          <w:rFonts w:ascii="宋体" w:hAnsi="宋体" w:eastAsia="宋体" w:cs="宋体"/>
          <w:sz w:val="27"/>
          <w:szCs w:val="27"/>
        </w:rPr>
        <w:t>（1）产品质量问题或者安装调试不符合要求；</w:t>
      </w:r>
      <w:r>
        <w:rPr>
          <w:rFonts w:ascii="宋体" w:hAnsi="宋体" w:eastAsia="宋体" w:cs="宋体"/>
          <w:sz w:val="27"/>
          <w:szCs w:val="27"/>
        </w:rPr>
        <w:br w:type="textWrapping"/>
      </w:r>
      <w:r>
        <w:rPr>
          <w:rFonts w:ascii="宋体" w:hAnsi="宋体" w:eastAsia="宋体" w:cs="宋体"/>
          <w:sz w:val="27"/>
          <w:szCs w:val="27"/>
        </w:rPr>
        <w:t>（2）控制口阻塞或者铃锤机构被卡住。</w:t>
      </w:r>
      <w:r>
        <w:rPr>
          <w:rFonts w:ascii="宋体" w:hAnsi="宋体" w:eastAsia="宋体" w:cs="宋体"/>
          <w:sz w:val="27"/>
          <w:szCs w:val="27"/>
        </w:rPr>
        <w:br w:type="textWrapping"/>
      </w:r>
      <w:r>
        <w:rPr>
          <w:rFonts w:ascii="宋体" w:hAnsi="宋体" w:eastAsia="宋体" w:cs="宋体"/>
          <w:sz w:val="27"/>
          <w:szCs w:val="27"/>
        </w:rPr>
        <w:t xml:space="preserve">综合教材第三篇第四章第四节。（2015年真题）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自动喷水灭火系统常见故障分析,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【答疑编号10776763,点击提问】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35. 对自动喷水灭火系统洒水喷头进行现场检查时，应确认其标志齐全。直立型玻璃球喷头溅水盘或者本体上至少应具有商标、型号、公称动作温度、制造厂（代号）、生产日期及（　）等标志。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玻璃球色标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响应时间指数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玻璃球公称直径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水流方向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喷头溅水盘或者本体上至少具有型号规格、生产厂商名称（代号）或者商标、生产时间、响应时间指数（RTI）等永久性标识。</w:t>
      </w:r>
      <w:r>
        <w:rPr>
          <w:rFonts w:ascii="宋体" w:hAnsi="宋体" w:eastAsia="宋体" w:cs="宋体"/>
          <w:sz w:val="27"/>
          <w:szCs w:val="27"/>
        </w:rPr>
        <w:br w:type="textWrapping"/>
      </w:r>
      <w:r>
        <w:rPr>
          <w:rFonts w:ascii="宋体" w:hAnsi="宋体" w:eastAsia="宋体" w:cs="宋体"/>
          <w:sz w:val="27"/>
          <w:szCs w:val="27"/>
        </w:rPr>
        <w:t xml:space="preserve">综合教材第三篇第四章第二节。（2015年真题）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自动喷水灭火系统喷头现场检查,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【答疑编号10776781,点击提问】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36. 闭式自动喷水灭火系统施工安装前，需对已进场的封闭式喷头进行密封性能试验。下列情况中，符合相关施工验收规范要求的是（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施工单位按规范要求抽样并使用专用试验装置进行密封性能试验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密封性能试验压力为3Mpa，保压时间1min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施工单位按每批喷头总数的1%抽样送国家法定检测机构进行密封性能试验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施工单位按每批5只喷头抽样送国家法定检测机构进行密封性能测试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闭式喷头密封性能试验的检查要求：</w:t>
      </w:r>
      <w:r>
        <w:rPr>
          <w:rFonts w:ascii="宋体" w:hAnsi="宋体" w:eastAsia="宋体" w:cs="宋体"/>
          <w:sz w:val="27"/>
          <w:szCs w:val="27"/>
        </w:rPr>
        <w:br w:type="textWrapping"/>
      </w:r>
      <w:r>
        <w:rPr>
          <w:rFonts w:ascii="宋体" w:hAnsi="宋体" w:eastAsia="宋体" w:cs="宋体"/>
          <w:sz w:val="27"/>
          <w:szCs w:val="27"/>
        </w:rPr>
        <w:t>（1）密封性能试验的试验压力为3.0MPa，保压时间不少于3min；</w:t>
      </w:r>
      <w:r>
        <w:rPr>
          <w:rFonts w:ascii="宋体" w:hAnsi="宋体" w:eastAsia="宋体" w:cs="宋体"/>
          <w:sz w:val="27"/>
          <w:szCs w:val="27"/>
        </w:rPr>
        <w:br w:type="textWrapping"/>
      </w:r>
      <w:r>
        <w:rPr>
          <w:rFonts w:ascii="宋体" w:hAnsi="宋体" w:eastAsia="宋体" w:cs="宋体"/>
          <w:sz w:val="27"/>
          <w:szCs w:val="27"/>
        </w:rPr>
        <w:t>（2）随机从每批到场喷头中抽取1%，且不少于5只作为试验喷头。当1只喷头试验不合格时，再抽取2%，且不少于10只的到场喷头进行重复试验；</w:t>
      </w:r>
      <w:r>
        <w:rPr>
          <w:rFonts w:ascii="宋体" w:hAnsi="宋体" w:eastAsia="宋体" w:cs="宋体"/>
          <w:sz w:val="27"/>
          <w:szCs w:val="27"/>
        </w:rPr>
        <w:br w:type="textWrapping"/>
      </w:r>
      <w:r>
        <w:rPr>
          <w:rFonts w:ascii="宋体" w:hAnsi="宋体" w:eastAsia="宋体" w:cs="宋体"/>
          <w:sz w:val="27"/>
          <w:szCs w:val="27"/>
        </w:rPr>
        <w:t xml:space="preserve">（3）试验以喷头无渗漏、无损伤判定为合格。累计2只以及2只以上喷头试验不合格的，不得使用该批喷头。 </w:t>
      </w:r>
      <w:r>
        <w:rPr>
          <w:rFonts w:ascii="宋体" w:hAnsi="宋体" w:eastAsia="宋体" w:cs="宋体"/>
          <w:sz w:val="27"/>
          <w:szCs w:val="27"/>
        </w:rPr>
        <w:br w:type="textWrapping"/>
      </w:r>
      <w:r>
        <w:rPr>
          <w:rFonts w:ascii="宋体" w:hAnsi="宋体" w:eastAsia="宋体" w:cs="宋体"/>
          <w:sz w:val="27"/>
          <w:szCs w:val="27"/>
        </w:rPr>
        <w:t>A正确；B错误，密封试验应保压3min；C、D错误，应抽取不少于1%且不少于5只的喷头送检。</w:t>
      </w:r>
      <w:r>
        <w:rPr>
          <w:rFonts w:ascii="宋体" w:hAnsi="宋体" w:eastAsia="宋体" w:cs="宋体"/>
          <w:sz w:val="27"/>
          <w:szCs w:val="27"/>
        </w:rPr>
        <w:br w:type="textWrapping"/>
      </w:r>
      <w:r>
        <w:rPr>
          <w:rFonts w:ascii="宋体" w:hAnsi="宋体" w:eastAsia="宋体" w:cs="宋体"/>
          <w:sz w:val="27"/>
          <w:szCs w:val="27"/>
        </w:rPr>
        <w:t xml:space="preserve">综合教材第三篇第四章第二节。（2015年真题）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自动喷水灭火系统喷头现场检查,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【答疑编号10776782,点击提问】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37. 下列关于自动喷水灭火系统日常维护管理的做法中，正确的是（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每季度对多有的末端试水阀和报警阀的放水试验阀进行一次放水试验，并应检查系统的压力是否正常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每季度对多有的末端试水阀和报警阀的放水试验阀进行一次放水试验，并应检查系统的出水情况是否正常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每季度对多有的末端试水阀和报警阀的放水试验阀进行一次放水试验，并应检查系统的严密性是否正常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每季度对多有的末端试水阀和报警阀的放水试验阀进行一次放水试验，并应检查系统的启动报警功能以及出水情况是否正常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自动喷水灭火系统在季度检查时，分别利用系统末端试水装置、楼层试水阀和报警阀组旁的放水试验阀等测试装置进行放水试验，检查系统启动、报警功能以及出水情况。</w:t>
      </w:r>
      <w:r>
        <w:rPr>
          <w:rFonts w:ascii="宋体" w:hAnsi="宋体" w:eastAsia="宋体" w:cs="宋体"/>
          <w:sz w:val="27"/>
          <w:szCs w:val="27"/>
        </w:rPr>
        <w:br w:type="textWrapping"/>
      </w:r>
      <w:r>
        <w:rPr>
          <w:rFonts w:ascii="宋体" w:hAnsi="宋体" w:eastAsia="宋体" w:cs="宋体"/>
          <w:sz w:val="27"/>
          <w:szCs w:val="27"/>
        </w:rPr>
        <w:t xml:space="preserve">实务教材第三篇第四章第四节。（2015年真题）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自动喷水灭火系统周期性检查维护,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【答疑编号10776823,点击提问】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38. 某国家重点工程的地下变电站装有3台大型油浸变压器，设置了水喷雾灭火系统。系统安装初调完毕后进行实喷试验时，所有离心雾化喷头始终只能喷出水珠，均不能成雾。现场用仪器测得水雾喷头入口处压力为0.36MPa，并拆下全部离心雾化型水雾喷头与设计图纸，喷头样本和产品相关检测资料核对无异常。可能造成这种现象的原因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水泵额定流量偏小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管网压力偏低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喷头存在质量问题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管网压力偏高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题干描述喷头无异常且正常设计的系统，水泵额定流量不会有问题，由于水成雾原理靠的是管网高压，当压力不足时水雾就会变成水滴。（2015年真题）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水喷雾灭火系统的调试,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【答疑编号10776839,点击提问】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39. 某钢铁生产企业从国外进口了一套水喷雾灭火系统，用于油浸变压器。该系统使用的喷头均为撞击型水雾喷头，其产品说明书上标注为“高速雾化喷头”。下列关于能否使用该喷头的说法中，正确的是（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可以使用，国外产品质量有保证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可以使用，该喷头系高速雾化喷头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可以使用，进口查验时未发现任何问题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不能使用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水雾喷头、雨淋阀组等必须采用经国家消防产品质量监督检测中心检测，并符合现行的有关国家标准的产品。</w:t>
      </w:r>
      <w:r>
        <w:rPr>
          <w:rFonts w:ascii="宋体" w:hAnsi="宋体" w:eastAsia="宋体" w:cs="宋体"/>
          <w:sz w:val="27"/>
          <w:szCs w:val="27"/>
        </w:rPr>
        <w:br w:type="textWrapping"/>
      </w:r>
      <w:r>
        <w:rPr>
          <w:rFonts w:ascii="宋体" w:hAnsi="宋体" w:eastAsia="宋体" w:cs="宋体"/>
          <w:sz w:val="27"/>
          <w:szCs w:val="27"/>
        </w:rPr>
        <w:t>水喷雾系统的离心雾化喷头喷出的水雾具有良好的电气绝缘性，因此水喷雾系统可以用于扑灭油浸式电力变压器、电缆隧道、电缆沟、电缆井、电缆夹层等处发生的电气火灾。只有离心雾化适宜于电气设备。</w:t>
      </w:r>
      <w:r>
        <w:rPr>
          <w:rFonts w:ascii="宋体" w:hAnsi="宋体" w:eastAsia="宋体" w:cs="宋体"/>
          <w:sz w:val="27"/>
          <w:szCs w:val="27"/>
        </w:rPr>
        <w:br w:type="textWrapping"/>
      </w:r>
      <w:r>
        <w:rPr>
          <w:rFonts w:ascii="宋体" w:hAnsi="宋体" w:eastAsia="宋体" w:cs="宋体"/>
          <w:sz w:val="27"/>
          <w:szCs w:val="27"/>
        </w:rPr>
        <w:t xml:space="preserve">《水喷雾灭火系统技术规范》4.0.2 -1。（2015年真题）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水喷雾灭火系统组件（设备）安装前检查,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【答疑编号10776867,点击提问】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40. 下列关于气体灭火系统功能验收的说法，错误的是（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设有灭火剂备用量的系统，必须进行模拟切换操作试验且合格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柜式气体灭火装置进行模拟喷气试验时，宜采用自动启动方式且合格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使用高压氮气启动选择阀的二氧化碳灭火系统，选择阀必须在容器阀动作之后或是同时打开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气体灭火系统功能验收时，应按规范要求进行主、备电源切换实验并合格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（1）系统功能验收时，应进行模拟启动试验，并合格。</w:t>
      </w:r>
      <w:r>
        <w:rPr>
          <w:rFonts w:ascii="宋体" w:hAnsi="宋体" w:eastAsia="宋体" w:cs="宋体"/>
          <w:sz w:val="27"/>
          <w:szCs w:val="27"/>
        </w:rPr>
        <w:br w:type="textWrapping"/>
      </w:r>
      <w:r>
        <w:rPr>
          <w:rFonts w:ascii="宋体" w:hAnsi="宋体" w:eastAsia="宋体" w:cs="宋体"/>
          <w:sz w:val="27"/>
          <w:szCs w:val="27"/>
        </w:rPr>
        <w:t>（2）系统功能验收时，应进行模拟喷气试验，并合格。</w:t>
      </w:r>
      <w:r>
        <w:rPr>
          <w:rFonts w:ascii="宋体" w:hAnsi="宋体" w:eastAsia="宋体" w:cs="宋体"/>
          <w:sz w:val="27"/>
          <w:szCs w:val="27"/>
        </w:rPr>
        <w:br w:type="textWrapping"/>
      </w:r>
      <w:r>
        <w:rPr>
          <w:rFonts w:ascii="宋体" w:hAnsi="宋体" w:eastAsia="宋体" w:cs="宋体"/>
          <w:sz w:val="27"/>
          <w:szCs w:val="27"/>
        </w:rPr>
        <w:t xml:space="preserve">（3）系统功能验收时，应对设有灭火剂备用量的系统进行模拟切换操作试验，并合格。 </w:t>
      </w:r>
      <w:r>
        <w:rPr>
          <w:rFonts w:ascii="宋体" w:hAnsi="宋体" w:eastAsia="宋体" w:cs="宋体"/>
          <w:sz w:val="27"/>
          <w:szCs w:val="27"/>
        </w:rPr>
        <w:br w:type="textWrapping"/>
      </w:r>
      <w:r>
        <w:rPr>
          <w:rFonts w:ascii="宋体" w:hAnsi="宋体" w:eastAsia="宋体" w:cs="宋体"/>
          <w:sz w:val="27"/>
          <w:szCs w:val="27"/>
        </w:rPr>
        <w:t xml:space="preserve">（4）系统功能验收时，应对主、备用电源进行切换试验，并合格。 </w:t>
      </w:r>
      <w:r>
        <w:rPr>
          <w:rFonts w:ascii="宋体" w:hAnsi="宋体" w:eastAsia="宋体" w:cs="宋体"/>
          <w:sz w:val="27"/>
          <w:szCs w:val="27"/>
        </w:rPr>
        <w:br w:type="textWrapping"/>
      </w:r>
      <w:r>
        <w:rPr>
          <w:rFonts w:ascii="宋体" w:hAnsi="宋体" w:eastAsia="宋体" w:cs="宋体"/>
          <w:sz w:val="27"/>
          <w:szCs w:val="27"/>
        </w:rPr>
        <w:t xml:space="preserve">综合教材第三篇第七章第四节。（2015年真题）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气体灭火系统验收内容,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【答疑编号10776944,点击提问】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41. 下列关于气体灭火系统维护管理的说法中，正确的是（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气体灭火系统的储存容器应定期抽样送国家级消防产品检验中心检验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应按《气瓶安全监察规程》的规定对气体灭火器系统使用的钢瓶进行维护保养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每两个季度应对高压二氧化碳储存容器逐个进行称重检查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发现七氟丙烷灭火系统储存容器内的压力低于额定工作压力时，应立即使用氮气增压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（1）年度检测是建筑使用、管理单位按照相关法律法规和国家消防技术标准，每年度开展的定期功能性检查和测试；建筑使用、管理单位的年度检测可以委托具有资质的消防技术服务单位实施； </w:t>
      </w:r>
      <w:r>
        <w:rPr>
          <w:rFonts w:ascii="宋体" w:hAnsi="宋体" w:eastAsia="宋体" w:cs="宋体"/>
          <w:sz w:val="27"/>
          <w:szCs w:val="27"/>
        </w:rPr>
        <w:br w:type="textWrapping"/>
      </w:r>
      <w:r>
        <w:rPr>
          <w:rFonts w:ascii="宋体" w:hAnsi="宋体" w:eastAsia="宋体" w:cs="宋体"/>
          <w:sz w:val="27"/>
          <w:szCs w:val="27"/>
        </w:rPr>
        <w:t>（2）每季度对高压二氧化碳储存容器逐个进行称重检查，灭火剂净重不得小于设计储存量的90%；</w:t>
      </w:r>
      <w:r>
        <w:rPr>
          <w:rFonts w:ascii="宋体" w:hAnsi="宋体" w:eastAsia="宋体" w:cs="宋体"/>
          <w:sz w:val="27"/>
          <w:szCs w:val="27"/>
        </w:rPr>
        <w:br w:type="textWrapping"/>
      </w:r>
      <w:r>
        <w:rPr>
          <w:rFonts w:ascii="宋体" w:hAnsi="宋体" w:eastAsia="宋体" w:cs="宋体"/>
          <w:sz w:val="27"/>
          <w:szCs w:val="27"/>
        </w:rPr>
        <w:t>（3）钢瓶的维护管理应按国家现行《气瓶安全监察规程》的规定执行；</w:t>
      </w:r>
      <w:r>
        <w:rPr>
          <w:rFonts w:ascii="宋体" w:hAnsi="宋体" w:eastAsia="宋体" w:cs="宋体"/>
          <w:sz w:val="27"/>
          <w:szCs w:val="27"/>
        </w:rPr>
        <w:br w:type="textWrapping"/>
      </w:r>
      <w:r>
        <w:rPr>
          <w:rFonts w:ascii="宋体" w:hAnsi="宋体" w:eastAsia="宋体" w:cs="宋体"/>
          <w:sz w:val="27"/>
          <w:szCs w:val="27"/>
        </w:rPr>
        <w:t>（4）储存容器内的压力低于额定工作压力时，应补充气体灭火剂。</w:t>
      </w:r>
      <w:r>
        <w:rPr>
          <w:rFonts w:ascii="宋体" w:hAnsi="宋体" w:eastAsia="宋体" w:cs="宋体"/>
          <w:sz w:val="27"/>
          <w:szCs w:val="27"/>
        </w:rPr>
        <w:br w:type="textWrapping"/>
      </w:r>
      <w:r>
        <w:rPr>
          <w:rFonts w:ascii="宋体" w:hAnsi="宋体" w:eastAsia="宋体" w:cs="宋体"/>
          <w:sz w:val="27"/>
          <w:szCs w:val="27"/>
        </w:rPr>
        <w:t xml:space="preserve">综合教材第三篇第七章第五节。（2015年真题）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气体灭火系统周期性检查维护与年度检测,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【答疑编号10776979,点击提问】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42. 泡沫灭火器系统使用的常压钢质泡沫液化储藏罐通常采用现场制作的方式，下列关于现场制作要求的说法中，正确的是（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泡沫液管道吸液口应紧贴常压钢质泡沫液储藏罐底面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现场制作的常压钢质泡沫液储罐应进行严密性试验，试验时间应在30min以上，目测不能泄漏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现场制作的常压钢质泡沫液储罐，仅需对内表面进行预防处理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现场制作的常压钢质泡沫液储罐的防腐处理应在严密性实验前进行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（1）泡沫液管道吸液口距泡沫液储罐底面不小于0.15m，且最好做成喇叭口形；</w:t>
      </w:r>
      <w:r>
        <w:rPr>
          <w:rFonts w:ascii="宋体" w:hAnsi="宋体" w:eastAsia="宋体" w:cs="宋体"/>
          <w:sz w:val="27"/>
          <w:szCs w:val="27"/>
        </w:rPr>
        <w:br w:type="textWrapping"/>
      </w:r>
      <w:r>
        <w:rPr>
          <w:rFonts w:ascii="宋体" w:hAnsi="宋体" w:eastAsia="宋体" w:cs="宋体"/>
          <w:sz w:val="27"/>
          <w:szCs w:val="27"/>
        </w:rPr>
        <w:t>（2）现场制作的常压钢质泡沫液储罐应进行严密性试验，试验时间应在30min以上，目测不能泄漏；</w:t>
      </w:r>
      <w:r>
        <w:rPr>
          <w:rFonts w:ascii="宋体" w:hAnsi="宋体" w:eastAsia="宋体" w:cs="宋体"/>
          <w:sz w:val="27"/>
          <w:szCs w:val="27"/>
        </w:rPr>
        <w:br w:type="textWrapping"/>
      </w:r>
      <w:r>
        <w:rPr>
          <w:rFonts w:ascii="宋体" w:hAnsi="宋体" w:eastAsia="宋体" w:cs="宋体"/>
          <w:sz w:val="27"/>
          <w:szCs w:val="27"/>
        </w:rPr>
        <w:t>（3）现场制作的常压钢质泡沫液储罐内、外表面需要按设计要求进行防腐处理，防腐处理要在严密性试验合格后进行。</w:t>
      </w:r>
      <w:r>
        <w:rPr>
          <w:rFonts w:ascii="宋体" w:hAnsi="宋体" w:eastAsia="宋体" w:cs="宋体"/>
          <w:sz w:val="27"/>
          <w:szCs w:val="27"/>
        </w:rPr>
        <w:br w:type="textWrapping"/>
      </w:r>
      <w:r>
        <w:rPr>
          <w:rFonts w:ascii="宋体" w:hAnsi="宋体" w:eastAsia="宋体" w:cs="宋体"/>
          <w:sz w:val="27"/>
          <w:szCs w:val="27"/>
        </w:rPr>
        <w:t>A错误，吸液口不能紧贴底面，至少留有0.15m的距离；B正确；C错误，现场制作的泡沫液储罐内外均需做预防处理；D错误，防腐处理要在严密性试验合格后进行。</w:t>
      </w:r>
      <w:r>
        <w:rPr>
          <w:rFonts w:ascii="宋体" w:hAnsi="宋体" w:eastAsia="宋体" w:cs="宋体"/>
          <w:sz w:val="27"/>
          <w:szCs w:val="27"/>
        </w:rPr>
        <w:br w:type="textWrapping"/>
      </w:r>
      <w:r>
        <w:rPr>
          <w:rFonts w:ascii="宋体" w:hAnsi="宋体" w:eastAsia="宋体" w:cs="宋体"/>
          <w:sz w:val="27"/>
          <w:szCs w:val="27"/>
        </w:rPr>
        <w:t xml:space="preserve">综合教材第三篇第八章第三节，参见教材P199。（2015年真题）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泡沫液储罐的安装与检测,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【答疑编号10777016,点击提问】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43. 在对泡沫灭火系统进行功能验收时，可用手持折射仪测量混合比的是（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水成膜泡沬液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折射指数较小的泡沫液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氟蛋白泡沫液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抗溶水成膜泡沫液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蛋白、氟蛋白等折射指数高的泡沫液可用手持折射仪测量，水成膜、抗溶水成膜等折射指数低的泡沫液可用手持导电度测量仪测量。 </w:t>
      </w:r>
      <w:r>
        <w:rPr>
          <w:rFonts w:ascii="宋体" w:hAnsi="宋体" w:eastAsia="宋体" w:cs="宋体"/>
          <w:sz w:val="27"/>
          <w:szCs w:val="27"/>
        </w:rPr>
        <w:br w:type="textWrapping"/>
      </w:r>
      <w:r>
        <w:rPr>
          <w:rFonts w:ascii="宋体" w:hAnsi="宋体" w:eastAsia="宋体" w:cs="宋体"/>
          <w:sz w:val="27"/>
          <w:szCs w:val="27"/>
        </w:rPr>
        <w:t xml:space="preserve">综合教材第三篇第八章第三节。（2015年真题）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泡沫灭火系统的调试,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【答疑编号10777035,点击提问】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44. 下列关于干粉灭火系统管理要求的说法中，正确的是（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储存容器允许的最低运行环境温度为-30°C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地上防护区有固定窗扇时可不设机械排风装置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驱动气体储瓶管理应执行《气瓶安全监察规程》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自动控制状态下的干粉灭火系统不得延迟喷放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（1）干粉储存容器应符合国家现行标准《压力容器安全技术监察规程》的规定；驱动气体储瓶及其充装系数应符合国家现行标准《气瓶安全监察规程》的规定。 </w:t>
      </w:r>
      <w:r>
        <w:rPr>
          <w:rFonts w:ascii="宋体" w:hAnsi="宋体" w:eastAsia="宋体" w:cs="宋体"/>
          <w:sz w:val="27"/>
          <w:szCs w:val="27"/>
        </w:rPr>
        <w:br w:type="textWrapping"/>
      </w:r>
      <w:r>
        <w:rPr>
          <w:rFonts w:ascii="宋体" w:hAnsi="宋体" w:eastAsia="宋体" w:cs="宋体"/>
          <w:sz w:val="27"/>
          <w:szCs w:val="27"/>
        </w:rPr>
        <w:t>（2）储存装置的布置应方便检查和维护，并宜避免阳光直射。其环境温度应为-20～50℃；</w:t>
      </w:r>
      <w:r>
        <w:rPr>
          <w:rFonts w:ascii="宋体" w:hAnsi="宋体" w:eastAsia="宋体" w:cs="宋体"/>
          <w:sz w:val="27"/>
          <w:szCs w:val="27"/>
        </w:rPr>
        <w:br w:type="textWrapping"/>
      </w:r>
      <w:r>
        <w:rPr>
          <w:rFonts w:ascii="宋体" w:hAnsi="宋体" w:eastAsia="宋体" w:cs="宋体"/>
          <w:sz w:val="27"/>
          <w:szCs w:val="27"/>
        </w:rPr>
        <w:t>（3）防护区的疏散通道、疏散指示标志和应急照明装置、防护区内和入口处的声光报警装置、入口处的安全标志及干粉灭火剂喷放指示门灯、无窗或固定窗扇的地上防护区和地下防护区的排气装置和门窗设有密封条的防护区的泄压装置符合设计要求；</w:t>
      </w:r>
      <w:r>
        <w:rPr>
          <w:rFonts w:ascii="宋体" w:hAnsi="宋体" w:eastAsia="宋体" w:cs="宋体"/>
          <w:sz w:val="27"/>
          <w:szCs w:val="27"/>
        </w:rPr>
        <w:br w:type="textWrapping"/>
      </w:r>
      <w:r>
        <w:rPr>
          <w:rFonts w:ascii="宋体" w:hAnsi="宋体" w:eastAsia="宋体" w:cs="宋体"/>
          <w:sz w:val="27"/>
          <w:szCs w:val="27"/>
        </w:rPr>
        <w:t xml:space="preserve">（4）模拟自动启动试验：延时启动时符合设定时间。 </w:t>
      </w:r>
      <w:r>
        <w:rPr>
          <w:rFonts w:ascii="宋体" w:hAnsi="宋体" w:eastAsia="宋体" w:cs="宋体"/>
          <w:sz w:val="27"/>
          <w:szCs w:val="27"/>
        </w:rPr>
        <w:br w:type="textWrapping"/>
      </w:r>
      <w:r>
        <w:rPr>
          <w:rFonts w:ascii="宋体" w:hAnsi="宋体" w:eastAsia="宋体" w:cs="宋体"/>
          <w:sz w:val="27"/>
          <w:szCs w:val="27"/>
        </w:rPr>
        <w:t xml:space="preserve">综合教材第三篇第七章第五节、第九章第三节。（2015年真题）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干粉灭火系统组件验收内容,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【答疑编号10777079,点击提问】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45. 下列关于干粉灭火系统组件选型及设置要求的说法中，正确的是（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喷头的单孔直径不应大于6mm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应采用快开型选择阀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采用几部应用灭火方式时，可不设置火灾声光报警器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干粉灭火剂输送管道分支可使用四通管件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（1）选择阀应采用快开型阀门，其公称直径应与连接管道的公称直径相等；</w:t>
      </w:r>
      <w:r>
        <w:rPr>
          <w:rFonts w:ascii="宋体" w:hAnsi="宋体" w:eastAsia="宋体" w:cs="宋体"/>
          <w:sz w:val="27"/>
          <w:szCs w:val="27"/>
        </w:rPr>
        <w:br w:type="textWrapping"/>
      </w:r>
      <w:r>
        <w:rPr>
          <w:rFonts w:ascii="宋体" w:hAnsi="宋体" w:eastAsia="宋体" w:cs="宋体"/>
          <w:sz w:val="27"/>
          <w:szCs w:val="27"/>
        </w:rPr>
        <w:t>（2）喷头的单孔直径不得小于6mm；</w:t>
      </w:r>
      <w:r>
        <w:rPr>
          <w:rFonts w:ascii="宋体" w:hAnsi="宋体" w:eastAsia="宋体" w:cs="宋体"/>
          <w:sz w:val="27"/>
          <w:szCs w:val="27"/>
        </w:rPr>
        <w:br w:type="textWrapping"/>
      </w:r>
      <w:r>
        <w:rPr>
          <w:rFonts w:ascii="宋体" w:hAnsi="宋体" w:eastAsia="宋体" w:cs="宋体"/>
          <w:sz w:val="27"/>
          <w:szCs w:val="27"/>
        </w:rPr>
        <w:t>（3）管道分支不应使用四通管件；</w:t>
      </w:r>
      <w:r>
        <w:rPr>
          <w:rFonts w:ascii="宋体" w:hAnsi="宋体" w:eastAsia="宋体" w:cs="宋体"/>
          <w:sz w:val="27"/>
          <w:szCs w:val="27"/>
        </w:rPr>
        <w:br w:type="textWrapping"/>
      </w:r>
      <w:r>
        <w:rPr>
          <w:rFonts w:ascii="宋体" w:hAnsi="宋体" w:eastAsia="宋体" w:cs="宋体"/>
          <w:sz w:val="27"/>
          <w:szCs w:val="27"/>
        </w:rPr>
        <w:t>（4）防护区内及入口处应设火灾声光警报器，防护区入口处应设置干粉灭火剂喷放指示门灯及干粉灭火系统永久性标志牌。</w:t>
      </w:r>
      <w:r>
        <w:rPr>
          <w:rFonts w:ascii="宋体" w:hAnsi="宋体" w:eastAsia="宋体" w:cs="宋体"/>
          <w:sz w:val="27"/>
          <w:szCs w:val="27"/>
        </w:rPr>
        <w:br w:type="textWrapping"/>
      </w:r>
      <w:r>
        <w:rPr>
          <w:rFonts w:ascii="宋体" w:hAnsi="宋体" w:eastAsia="宋体" w:cs="宋体"/>
          <w:sz w:val="27"/>
          <w:szCs w:val="27"/>
        </w:rPr>
        <w:t>A错误，喷头单孔直径不应小于6mm；B正确，符合上述第1条；C错误，防护区应设置声光警报器；D错误，管道分支不应使用四通。</w:t>
      </w:r>
      <w:r>
        <w:rPr>
          <w:rFonts w:ascii="宋体" w:hAnsi="宋体" w:eastAsia="宋体" w:cs="宋体"/>
          <w:sz w:val="27"/>
          <w:szCs w:val="27"/>
        </w:rPr>
        <w:br w:type="textWrapping"/>
      </w:r>
      <w:r>
        <w:rPr>
          <w:rFonts w:ascii="宋体" w:hAnsi="宋体" w:eastAsia="宋体" w:cs="宋体"/>
          <w:sz w:val="27"/>
          <w:szCs w:val="27"/>
        </w:rPr>
        <w:t xml:space="preserve">《干粉灭火系统设计规范》5.2.2、5.2.6、5.3.1-7、7.0.1。（2015年真题）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干粉灭火系统组件的安装与技术检测,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【答疑编号10777104,点击提问】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46. 对灭火器箱体结构及箱门开启性能实施检查。箱门开启操作应轻便灵活，翻盖型箱门的开启角度不得小于（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155°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165°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170°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翻盖型灭火器箱的翻盖开启角度不得小于100°。</w:t>
      </w:r>
      <w:r>
        <w:rPr>
          <w:rFonts w:ascii="宋体" w:hAnsi="宋体" w:eastAsia="宋体" w:cs="宋体"/>
          <w:sz w:val="27"/>
          <w:szCs w:val="27"/>
        </w:rPr>
        <w:br w:type="textWrapping"/>
      </w:r>
      <w:r>
        <w:rPr>
          <w:rFonts w:ascii="宋体" w:hAnsi="宋体" w:eastAsia="宋体" w:cs="宋体"/>
          <w:sz w:val="27"/>
          <w:szCs w:val="27"/>
        </w:rPr>
        <w:t xml:space="preserve">第三篇第十章第一节。（2015年真题）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灭火器安装设置要求,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【答疑编号10777113,点击提问】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47. 对在同一配置单元内设置有两种类型的灭火器的场所进行验收检查时，下列检查结论中正确的是（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核查灭火器的类型、数量、规格、灭火级别均符合设计要求，而且两种灭火剂的充装量相等，判定灭火器的配置合格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核查灭火器的类型、数量、规格、灭火级别均符合设计要求，而且两种灭火剂的类型不相容，判定灭火器的配置合格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核查灭火器的类型、数量、规格、灭火级别均符合设计要求，而且两种灭火剂的类型相容，判定灭火器的配置合格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核查灭火器的类型、数量、规格、灭火级别均符合设计要求，但两种灭火剂的充装量不相等，判定灭火器的配置不合格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同一个配置单元内配置有不同类型灭火器时，核实其灭火剂的相容性。 </w:t>
      </w:r>
      <w:r>
        <w:rPr>
          <w:rFonts w:ascii="宋体" w:hAnsi="宋体" w:eastAsia="宋体" w:cs="宋体"/>
          <w:sz w:val="27"/>
          <w:szCs w:val="27"/>
        </w:rPr>
        <w:br w:type="textWrapping"/>
      </w:r>
      <w:r>
        <w:rPr>
          <w:rFonts w:ascii="宋体" w:hAnsi="宋体" w:eastAsia="宋体" w:cs="宋体"/>
          <w:sz w:val="27"/>
          <w:szCs w:val="27"/>
        </w:rPr>
        <w:t xml:space="preserve">综合教材第三篇第十章第二节。（2015年真题）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灭火器的竣工验收,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【答疑编号10777130,点击提问】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48. 灭火器使用一定年限后，对符合报废条件、报废年限的灭火器，建筑使用管理单位应及时采购符合要求的灭火器进行等效更换。下列灭火器中，正常情况下出厂时间已满10年但不满12年可不报废的是（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二氧化碳灭火器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水基型灭火器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洁净气体灭火器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干粉灭火器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手提式、推车式灭火器出厂时间达到或者超过下列规定期限的，均予以报废处理：</w:t>
      </w:r>
      <w:r>
        <w:rPr>
          <w:rFonts w:ascii="宋体" w:hAnsi="宋体" w:eastAsia="宋体" w:cs="宋体"/>
          <w:sz w:val="27"/>
          <w:szCs w:val="27"/>
        </w:rPr>
        <w:br w:type="textWrapping"/>
      </w:r>
      <w:r>
        <w:rPr>
          <w:rFonts w:ascii="宋体" w:hAnsi="宋体" w:eastAsia="宋体" w:cs="宋体"/>
          <w:sz w:val="27"/>
          <w:szCs w:val="27"/>
        </w:rPr>
        <w:t>（1）水基型灭火器出厂期满6年。</w:t>
      </w:r>
      <w:r>
        <w:rPr>
          <w:rFonts w:ascii="宋体" w:hAnsi="宋体" w:eastAsia="宋体" w:cs="宋体"/>
          <w:sz w:val="27"/>
          <w:szCs w:val="27"/>
        </w:rPr>
        <w:br w:type="textWrapping"/>
      </w:r>
      <w:r>
        <w:rPr>
          <w:rFonts w:ascii="宋体" w:hAnsi="宋体" w:eastAsia="宋体" w:cs="宋体"/>
          <w:sz w:val="27"/>
          <w:szCs w:val="27"/>
        </w:rPr>
        <w:t>（2）干粉灭火器、洁净气体灭火器出厂期满10年。</w:t>
      </w:r>
      <w:r>
        <w:rPr>
          <w:rFonts w:ascii="宋体" w:hAnsi="宋体" w:eastAsia="宋体" w:cs="宋体"/>
          <w:sz w:val="27"/>
          <w:szCs w:val="27"/>
        </w:rPr>
        <w:br w:type="textWrapping"/>
      </w:r>
      <w:r>
        <w:rPr>
          <w:rFonts w:ascii="宋体" w:hAnsi="宋体" w:eastAsia="宋体" w:cs="宋体"/>
          <w:sz w:val="27"/>
          <w:szCs w:val="27"/>
        </w:rPr>
        <w:t>（3）二氧化碳灭火器出厂期满12年。</w:t>
      </w:r>
      <w:r>
        <w:rPr>
          <w:rFonts w:ascii="宋体" w:hAnsi="宋体" w:eastAsia="宋体" w:cs="宋体"/>
          <w:sz w:val="27"/>
          <w:szCs w:val="27"/>
        </w:rPr>
        <w:br w:type="textWrapping"/>
      </w:r>
      <w:r>
        <w:rPr>
          <w:rFonts w:ascii="宋体" w:hAnsi="宋体" w:eastAsia="宋体" w:cs="宋体"/>
          <w:sz w:val="27"/>
          <w:szCs w:val="27"/>
        </w:rPr>
        <w:t xml:space="preserve">第三篇第十章第三节。（2015年真题）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灭火器维修与报废,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【答疑编号10777146,点击提问】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49. 某消防技术服务机构对已完工的防烟排烟系统进行检测。下列做法中，错误的是（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采用发烟器分别对消防电梯前室及附近的两只感烟探测器进行模拟火灾试验，待相应的正压送风机启动后，使用风速仪对消防电梯前室设置的送风口处的风速进行测量，获得测量结果并观察消防联动控制器是否接收到相应正压送风机的动作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对二层商场电动挡烟垂壁附近的一只感烟探测器进行发烟试验，观察电动挡烟垂壁的自动降落情况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手动打开设在地下车库的排烟阀，待相应的排烟风机启动后，使用风速仪对排烟口处的风速进行测量，获得测量结果并观察消防联动控制器是否接收到相应排烟阀、排烟风机的动作信号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启动地下车库的排烟系统，手动关闭排烟风机入口处总管上设置的排烟防火阀，观察排烟风机的运行状态及消防联动控制器接收到相应排烟防火阀、排烟风机动作信号的有关情况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防烟系统的联动控制方式应符合下列规定：</w:t>
      </w:r>
      <w:r>
        <w:rPr>
          <w:rFonts w:ascii="宋体" w:hAnsi="宋体" w:eastAsia="宋体" w:cs="宋体"/>
          <w:sz w:val="27"/>
          <w:szCs w:val="27"/>
        </w:rPr>
        <w:br w:type="textWrapping"/>
      </w:r>
      <w:r>
        <w:rPr>
          <w:rFonts w:ascii="宋体" w:hAnsi="宋体" w:eastAsia="宋体" w:cs="宋体"/>
          <w:sz w:val="27"/>
          <w:szCs w:val="27"/>
        </w:rPr>
        <w:t>（1）应由加压送风口所在防火分区内的两只独立的火灾探测器或一只火灾探测器与一只手动火灾报警按钮的报警信号，作为送风门开启和加压送风机启动的联动触发信号，并应由消防联动控制器联动控制相关层前室等需要加压送风场所的加压送风口开启和加压送风机启动。</w:t>
      </w:r>
      <w:r>
        <w:rPr>
          <w:rFonts w:ascii="宋体" w:hAnsi="宋体" w:eastAsia="宋体" w:cs="宋体"/>
          <w:sz w:val="27"/>
          <w:szCs w:val="27"/>
        </w:rPr>
        <w:br w:type="textWrapping"/>
      </w:r>
      <w:r>
        <w:rPr>
          <w:rFonts w:ascii="宋体" w:hAnsi="宋体" w:eastAsia="宋体" w:cs="宋体"/>
          <w:sz w:val="27"/>
          <w:szCs w:val="27"/>
        </w:rPr>
        <w:t>（2）应由同一防烟分区内且位于电动挡烟垂壁附近的两只独立的感烟火灾探测器的报警信号，作为电动挡烟垂壁降落的联动触发信号，并应由消防联动控制器联动控制电动挡烟垂壁的降落。</w:t>
      </w:r>
      <w:r>
        <w:rPr>
          <w:rFonts w:ascii="宋体" w:hAnsi="宋体" w:eastAsia="宋体" w:cs="宋体"/>
          <w:sz w:val="27"/>
          <w:szCs w:val="27"/>
        </w:rPr>
        <w:br w:type="textWrapping"/>
      </w:r>
      <w:r>
        <w:rPr>
          <w:rFonts w:ascii="宋体" w:hAnsi="宋体" w:eastAsia="宋体" w:cs="宋体"/>
          <w:sz w:val="27"/>
          <w:szCs w:val="27"/>
        </w:rPr>
        <w:t>活动挡烟垂壁的调试要求：</w:t>
      </w:r>
      <w:r>
        <w:rPr>
          <w:rFonts w:ascii="宋体" w:hAnsi="宋体" w:eastAsia="宋体" w:cs="宋体"/>
          <w:sz w:val="27"/>
          <w:szCs w:val="27"/>
        </w:rPr>
        <w:br w:type="textWrapping"/>
      </w:r>
      <w:r>
        <w:rPr>
          <w:rFonts w:ascii="宋体" w:hAnsi="宋体" w:eastAsia="宋体" w:cs="宋体"/>
          <w:sz w:val="27"/>
          <w:szCs w:val="27"/>
        </w:rPr>
        <w:t>（1）手动操作挡烟垂壁按钮进行开启、复位试验，挡烟垂壁应灵敏、可靠地启动与到位后停止，下降高度符合设计要求；</w:t>
      </w:r>
      <w:r>
        <w:rPr>
          <w:rFonts w:ascii="宋体" w:hAnsi="宋体" w:eastAsia="宋体" w:cs="宋体"/>
          <w:sz w:val="27"/>
          <w:szCs w:val="27"/>
        </w:rPr>
        <w:br w:type="textWrapping"/>
      </w:r>
      <w:r>
        <w:rPr>
          <w:rFonts w:ascii="宋体" w:hAnsi="宋体" w:eastAsia="宋体" w:cs="宋体"/>
          <w:sz w:val="27"/>
          <w:szCs w:val="27"/>
        </w:rPr>
        <w:t>（2）模拟火灾，相应区域火灾报警后，同一防火区域内挡烟垂壁应联动下降到设计高度；</w:t>
      </w:r>
      <w:r>
        <w:rPr>
          <w:rFonts w:ascii="宋体" w:hAnsi="宋体" w:eastAsia="宋体" w:cs="宋体"/>
          <w:sz w:val="27"/>
          <w:szCs w:val="27"/>
        </w:rPr>
        <w:br w:type="textWrapping"/>
      </w:r>
      <w:r>
        <w:rPr>
          <w:rFonts w:ascii="宋体" w:hAnsi="宋体" w:eastAsia="宋体" w:cs="宋体"/>
          <w:sz w:val="27"/>
          <w:szCs w:val="27"/>
        </w:rPr>
        <w:t>（3）挡烟垂壁下降到设计高度后应能将状态信号反馈到消防控制室。</w:t>
      </w:r>
      <w:r>
        <w:rPr>
          <w:rFonts w:ascii="宋体" w:hAnsi="宋体" w:eastAsia="宋体" w:cs="宋体"/>
          <w:sz w:val="27"/>
          <w:szCs w:val="27"/>
        </w:rPr>
        <w:br w:type="textWrapping"/>
      </w:r>
      <w:r>
        <w:rPr>
          <w:rFonts w:ascii="宋体" w:hAnsi="宋体" w:eastAsia="宋体" w:cs="宋体"/>
          <w:sz w:val="27"/>
          <w:szCs w:val="27"/>
        </w:rPr>
        <w:t xml:space="preserve">检查方法：动作检查，观察、记录。 </w:t>
      </w:r>
      <w:r>
        <w:rPr>
          <w:rFonts w:ascii="宋体" w:hAnsi="宋体" w:eastAsia="宋体" w:cs="宋体"/>
          <w:sz w:val="27"/>
          <w:szCs w:val="27"/>
        </w:rPr>
        <w:br w:type="textWrapping"/>
      </w:r>
      <w:r>
        <w:rPr>
          <w:rFonts w:ascii="宋体" w:hAnsi="宋体" w:eastAsia="宋体" w:cs="宋体"/>
          <w:sz w:val="27"/>
          <w:szCs w:val="27"/>
        </w:rPr>
        <w:t>B错误，应触发电动挡烟垂壁附近的两只独立感烟探测器来测试系统联动功能。</w:t>
      </w:r>
      <w:r>
        <w:rPr>
          <w:rFonts w:ascii="宋体" w:hAnsi="宋体" w:eastAsia="宋体" w:cs="宋体"/>
          <w:sz w:val="27"/>
          <w:szCs w:val="27"/>
        </w:rPr>
        <w:br w:type="textWrapping"/>
      </w:r>
      <w:r>
        <w:rPr>
          <w:rFonts w:ascii="宋体" w:hAnsi="宋体" w:eastAsia="宋体" w:cs="宋体"/>
          <w:sz w:val="27"/>
          <w:szCs w:val="27"/>
        </w:rPr>
        <w:t xml:space="preserve">《火灾自动报警系统设计规范》（GB50116-2013）4.5.1。综合教材第三篇第十一章第三节。（2015年真题）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防排烟系统的安装与技术检测,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【答疑编号10777168,点击提问】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50. 某商场消防设施维护管理人员对商场设置的防烟排烟系统进行日常巡查，下列内容中，不属于防烟排烟系统日常巡查的是（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每天检查送风机、排烟风机及其控制柜的外观及工作状态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每天检查挡烟垂壁及其控制装置外观及工作状态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每天检查送风阀、排烟阀联动启动送风机、排风机的功能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每天检查电动排烟窗、自然排烟设施的外观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防排烟系统每日巡查内容：</w:t>
      </w:r>
      <w:r>
        <w:rPr>
          <w:rFonts w:ascii="宋体" w:hAnsi="宋体" w:eastAsia="宋体" w:cs="宋体"/>
          <w:sz w:val="27"/>
          <w:szCs w:val="27"/>
        </w:rPr>
        <w:br w:type="textWrapping"/>
      </w:r>
      <w:r>
        <w:rPr>
          <w:rFonts w:ascii="宋体" w:hAnsi="宋体" w:eastAsia="宋体" w:cs="宋体"/>
          <w:sz w:val="27"/>
          <w:szCs w:val="27"/>
        </w:rPr>
        <w:t>（1）查看机械加压送风系统、机械排烟系统控制柜的标志、仪表、指示灯、开关和控制按钮；用按钮启、停每台风机，查看仪表及指示灯显示；</w:t>
      </w:r>
      <w:r>
        <w:rPr>
          <w:rFonts w:ascii="宋体" w:hAnsi="宋体" w:eastAsia="宋体" w:cs="宋体"/>
          <w:sz w:val="27"/>
          <w:szCs w:val="27"/>
        </w:rPr>
        <w:br w:type="textWrapping"/>
      </w:r>
      <w:r>
        <w:rPr>
          <w:rFonts w:ascii="宋体" w:hAnsi="宋体" w:eastAsia="宋体" w:cs="宋体"/>
          <w:sz w:val="27"/>
          <w:szCs w:val="27"/>
        </w:rPr>
        <w:t>（2）查看机械加压送风系统、机械排烟系统风机的外观和标志牌；在控制室远程手动启、停风机，查看运行及信号反馈情况；</w:t>
      </w:r>
      <w:r>
        <w:rPr>
          <w:rFonts w:ascii="宋体" w:hAnsi="宋体" w:eastAsia="宋体" w:cs="宋体"/>
          <w:sz w:val="27"/>
          <w:szCs w:val="27"/>
        </w:rPr>
        <w:br w:type="textWrapping"/>
      </w:r>
      <w:r>
        <w:rPr>
          <w:rFonts w:ascii="宋体" w:hAnsi="宋体" w:eastAsia="宋体" w:cs="宋体"/>
          <w:sz w:val="27"/>
          <w:szCs w:val="27"/>
        </w:rPr>
        <w:t>（3）查看送风阀、排烟阀、排烟防火阀、电动排烟窗的外观；手动、电动开启，手动复位，动作和信号反馈情况。</w:t>
      </w:r>
      <w:r>
        <w:rPr>
          <w:rFonts w:ascii="宋体" w:hAnsi="宋体" w:eastAsia="宋体" w:cs="宋体"/>
          <w:sz w:val="27"/>
          <w:szCs w:val="27"/>
        </w:rPr>
        <w:br w:type="textWrapping"/>
      </w:r>
      <w:r>
        <w:rPr>
          <w:rFonts w:ascii="宋体" w:hAnsi="宋体" w:eastAsia="宋体" w:cs="宋体"/>
          <w:sz w:val="27"/>
          <w:szCs w:val="27"/>
        </w:rPr>
        <w:t>C错误，联动功能测试每年进行一次。</w:t>
      </w:r>
      <w:r>
        <w:rPr>
          <w:rFonts w:ascii="宋体" w:hAnsi="宋体" w:eastAsia="宋体" w:cs="宋体"/>
          <w:sz w:val="27"/>
          <w:szCs w:val="27"/>
        </w:rPr>
        <w:br w:type="textWrapping"/>
      </w:r>
      <w:r>
        <w:rPr>
          <w:rFonts w:ascii="宋体" w:hAnsi="宋体" w:eastAsia="宋体" w:cs="宋体"/>
          <w:sz w:val="27"/>
          <w:szCs w:val="27"/>
        </w:rPr>
        <w:t xml:space="preserve">综合教材第三篇第十一章第五节。（2015年真题）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防排烟系统的日常巡查,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【答疑编号10777181,点击提问】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51. 对某商场地下车库的机械排烟系统进行验收时，选择一个防烟分区的一只感温探测器和一只手动报警装置进行模拟火灾试验，然后观察排烟阀和排烟风机的动作情况，并使用风速仪测试相应排烟口处的风速，下列现场情况及排烟口处的风速测试结果中，符合验收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相应防烟分区的排烟阀开启，并联动相应的排烟风机，排烟口处的风速仪测试结果为8.5m/s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相应防烟分区的排烟阀开启，并联动相应的排烟风机，排烟口处的风速仪测试结果为12m/s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相邻防烟分区的排烟阀开启，并联动相应的排烟风机，排烟口处的风速仪测试结果为8.5m/s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相邻防烟分区的排烟阀开启，并联动相应的排烟风机，排烟口处的风速仪测试结果为12m/s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机械排烟管道的风速，采用金属管道时不应大于20m/s；采用内表面光滑的非金属材料风道时，不应大于15m/s。排烟口的风速不宜大于10m/s。</w:t>
      </w:r>
      <w:r>
        <w:rPr>
          <w:rFonts w:ascii="宋体" w:hAnsi="宋体" w:eastAsia="宋体" w:cs="宋体"/>
          <w:sz w:val="27"/>
          <w:szCs w:val="27"/>
        </w:rPr>
        <w:br w:type="textWrapping"/>
      </w:r>
      <w:r>
        <w:rPr>
          <w:rFonts w:ascii="宋体" w:hAnsi="宋体" w:eastAsia="宋体" w:cs="宋体"/>
          <w:sz w:val="27"/>
          <w:szCs w:val="27"/>
        </w:rPr>
        <w:t xml:space="preserve">《汽车库、修车库、停车场设计防火规范》8.2.9。（2015年真题）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防排烟系统的验收,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【答疑编号10777205,点击提问】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52. 下列关于电气防火说法中，错误的是（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在供配电线路上加装过流保护装置可保证该线路不会引发火灾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在供电线路上加装剩余电流式电气火灾监控探测器，可有效降低火灾发生的概率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采用矿物绝缘电缆可保证该线路本身不会着火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供配电线路上加装过电压保护装置可有效降低火灾发生的概率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回路内应装设断路器、熔断器之类的过电流防护电器来防范电气过载引起的灾害。</w:t>
      </w:r>
      <w:r>
        <w:rPr>
          <w:rFonts w:ascii="宋体" w:hAnsi="宋体" w:eastAsia="宋体" w:cs="宋体"/>
          <w:sz w:val="27"/>
          <w:szCs w:val="27"/>
        </w:rPr>
        <w:br w:type="textWrapping"/>
      </w:r>
      <w:r>
        <w:rPr>
          <w:rFonts w:ascii="宋体" w:hAnsi="宋体" w:eastAsia="宋体" w:cs="宋体"/>
          <w:sz w:val="27"/>
          <w:szCs w:val="27"/>
        </w:rPr>
        <w:t>A错误，说法太绝对，线路上加装过流保护装置也不能杜绝电气火灾的发生。</w:t>
      </w:r>
      <w:r>
        <w:rPr>
          <w:rFonts w:ascii="宋体" w:hAnsi="宋体" w:eastAsia="宋体" w:cs="宋体"/>
          <w:sz w:val="27"/>
          <w:szCs w:val="27"/>
        </w:rPr>
        <w:br w:type="textWrapping"/>
      </w:r>
      <w:r>
        <w:rPr>
          <w:rFonts w:ascii="宋体" w:hAnsi="宋体" w:eastAsia="宋体" w:cs="宋体"/>
          <w:sz w:val="27"/>
          <w:szCs w:val="27"/>
        </w:rPr>
        <w:t xml:space="preserve">综合教材第三篇第十二章第二节。（2015年真题）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常用电器设备电气防火措施的检查,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【答疑编号10777228,点击提问】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53. 下列接线方式中，符合电气防火要求的是（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将2根不同线径的单芯铜导线直接压接在同一个端子上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将铜导线和铝导线直接绞结后用胶布缠绕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将铜导线和铝导线烫锡后接到接线端子上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将单芯导线烫锡后绞结，再用防水胶布缠绕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（1）低压配电与控制电器的导线绝缘应无老化、腐蚀和损伤现象；同一端子上导线连接不应多于2根，且2根导线线径相同，防松垫圈等部件齐全；进出线接线正确；</w:t>
      </w:r>
      <w:r>
        <w:rPr>
          <w:rFonts w:ascii="宋体" w:hAnsi="宋体" w:eastAsia="宋体" w:cs="宋体"/>
          <w:sz w:val="27"/>
          <w:szCs w:val="27"/>
        </w:rPr>
        <w:br w:type="textWrapping"/>
      </w:r>
      <w:r>
        <w:rPr>
          <w:rFonts w:ascii="宋体" w:hAnsi="宋体" w:eastAsia="宋体" w:cs="宋体"/>
          <w:sz w:val="27"/>
          <w:szCs w:val="27"/>
        </w:rPr>
        <w:t>（2）导线与导线、导线与电气设备的连接必须牢固可靠；铜、铝线相接，宜采用铜铝过渡接头，也可采用在铜线接头处搪锡；通过较大电流的接头，应采用油质或氧焊接头，在连接时加弹力片后拧紧；要定期检查和检测接头，防止接触电阻增大，对重要的连接接头要加强监视。</w:t>
      </w:r>
      <w:r>
        <w:rPr>
          <w:rFonts w:ascii="宋体" w:hAnsi="宋体" w:eastAsia="宋体" w:cs="宋体"/>
          <w:sz w:val="27"/>
          <w:szCs w:val="27"/>
        </w:rPr>
        <w:br w:type="textWrapping"/>
      </w:r>
      <w:r>
        <w:rPr>
          <w:rFonts w:ascii="宋体" w:hAnsi="宋体" w:eastAsia="宋体" w:cs="宋体"/>
          <w:sz w:val="27"/>
          <w:szCs w:val="27"/>
        </w:rPr>
        <w:t xml:space="preserve">综合教材第三篇第十二章第二节。（2015年真题）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常用电器设备电气防火措施的检查,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【答疑编号10777229,点击提问】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54. 下列关于消防供配电线路说法中，错误的是（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消防设备供电线路穿越不同防火分区穿孔处应做防火封堵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消防供电线路穿越不同防火分区穿孔处所用封堵材料，均应为无机材料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消防设备供电线路应采用阻燃电缆或耐火电缆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消防供电线路进入配电柜、控制器等电器柜的穿孔处应做防火封堵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消防用电设备的供电线路采用不同的电线电缆时，供电线路的敷设应满足相应的要求：</w:t>
      </w:r>
      <w:r>
        <w:rPr>
          <w:rFonts w:ascii="宋体" w:hAnsi="宋体" w:eastAsia="宋体" w:cs="宋体"/>
          <w:sz w:val="27"/>
          <w:szCs w:val="27"/>
        </w:rPr>
        <w:br w:type="textWrapping"/>
      </w:r>
      <w:r>
        <w:rPr>
          <w:rFonts w:ascii="宋体" w:hAnsi="宋体" w:eastAsia="宋体" w:cs="宋体"/>
          <w:sz w:val="27"/>
          <w:szCs w:val="27"/>
        </w:rPr>
        <w:t>（1）当采用矿物绝缘电缆时，可直接采用明敷设或在吊顶内敷设；</w:t>
      </w:r>
      <w:r>
        <w:rPr>
          <w:rFonts w:ascii="宋体" w:hAnsi="宋体" w:eastAsia="宋体" w:cs="宋体"/>
          <w:sz w:val="27"/>
          <w:szCs w:val="27"/>
        </w:rPr>
        <w:br w:type="textWrapping"/>
      </w:r>
      <w:r>
        <w:rPr>
          <w:rFonts w:ascii="宋体" w:hAnsi="宋体" w:eastAsia="宋体" w:cs="宋体"/>
          <w:sz w:val="27"/>
          <w:szCs w:val="27"/>
        </w:rPr>
        <w:t>（2）当采用难燃性电缆或有机绝缘耐火电缆时，在电气竖井内或电缆沟内敷设可不穿导管保护，但应采取与非消防用电缆隔离的措施；</w:t>
      </w:r>
      <w:r>
        <w:rPr>
          <w:rFonts w:ascii="宋体" w:hAnsi="宋体" w:eastAsia="宋体" w:cs="宋体"/>
          <w:sz w:val="27"/>
          <w:szCs w:val="27"/>
        </w:rPr>
        <w:br w:type="textWrapping"/>
      </w:r>
      <w:r>
        <w:rPr>
          <w:rFonts w:ascii="宋体" w:hAnsi="宋体" w:eastAsia="宋体" w:cs="宋体"/>
          <w:sz w:val="27"/>
          <w:szCs w:val="27"/>
        </w:rPr>
        <w:t>（3）采用明敷设、吊顶内敷设或架空地板内敷设时，要穿金属导管或封闭式金属线槽保护，所穿金属导管或封闭式金属线槽要采用涂防火涂料等防火保护措施；</w:t>
      </w:r>
      <w:r>
        <w:rPr>
          <w:rFonts w:ascii="宋体" w:hAnsi="宋体" w:eastAsia="宋体" w:cs="宋体"/>
          <w:sz w:val="27"/>
          <w:szCs w:val="27"/>
        </w:rPr>
        <w:br w:type="textWrapping"/>
      </w:r>
      <w:r>
        <w:rPr>
          <w:rFonts w:ascii="宋体" w:hAnsi="宋体" w:eastAsia="宋体" w:cs="宋体"/>
          <w:sz w:val="27"/>
          <w:szCs w:val="27"/>
        </w:rPr>
        <w:t>（4）当线路暗敷设时，要穿金属导管或难燃性刚性塑料导管保护，并要敷设在不燃烧结构内，保护层厚度不要小于30mm。?</w:t>
      </w:r>
      <w:r>
        <w:rPr>
          <w:rFonts w:ascii="宋体" w:hAnsi="宋体" w:eastAsia="宋体" w:cs="宋体"/>
          <w:sz w:val="27"/>
          <w:szCs w:val="27"/>
        </w:rPr>
        <w:br w:type="textWrapping"/>
      </w:r>
      <w:r>
        <w:rPr>
          <w:rFonts w:ascii="宋体" w:hAnsi="宋体" w:eastAsia="宋体" w:cs="宋体"/>
          <w:sz w:val="27"/>
          <w:szCs w:val="27"/>
        </w:rPr>
        <w:t>（5）火灾自动报警系统的供电线路、消防联动控制线路应采用耐火铜芯电线电缆，报警总线、消防应急广播和消防专用电话等传输线路应釆用阻燃或阻燃耐火电线电缆。</w:t>
      </w:r>
      <w:r>
        <w:rPr>
          <w:rFonts w:ascii="宋体" w:hAnsi="宋体" w:eastAsia="宋体" w:cs="宋体"/>
          <w:sz w:val="27"/>
          <w:szCs w:val="27"/>
        </w:rPr>
        <w:br w:type="textWrapping"/>
      </w:r>
      <w:r>
        <w:rPr>
          <w:rFonts w:ascii="宋体" w:hAnsi="宋体" w:eastAsia="宋体" w:cs="宋体"/>
          <w:sz w:val="27"/>
          <w:szCs w:val="27"/>
        </w:rPr>
        <w:t>C错误，消防供电线路的线缆应选用耐火铜芯电线电缆。</w:t>
      </w:r>
      <w:r>
        <w:rPr>
          <w:rFonts w:ascii="宋体" w:hAnsi="宋体" w:eastAsia="宋体" w:cs="宋体"/>
          <w:sz w:val="27"/>
          <w:szCs w:val="27"/>
        </w:rPr>
        <w:br w:type="textWrapping"/>
      </w:r>
      <w:r>
        <w:rPr>
          <w:rFonts w:ascii="宋体" w:hAnsi="宋体" w:eastAsia="宋体" w:cs="宋体"/>
          <w:sz w:val="27"/>
          <w:szCs w:val="27"/>
        </w:rPr>
        <w:t xml:space="preserve">《火灾自动报警系统设计规范》（GB50084-2001）2005年版11.2.2 。综合教材第三篇第十二章第一节。（2015年真题）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消防用电设备供电线路敷设检查,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【答疑编号10777255,点击提问】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55. 下列检测消防应急灯具的应急工作时间方法中，错误的是（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切断所有消防应急灯具的电源，巡视每台灯具的应急工作情况，发现灯具熄灭时，记录灯具的应急工作时间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切断集中电源型消防应急灯具的主电源，使其中一个供电回路供电的所有灯具转入应急工作状态，巡视每台灯具的应急工作情况，发现灯具熄灭时，记录灯具的应急工作时间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依次切断不同防火分区内所有消防应急灯具的主电源，巡视每台灯具的应急工作情况，发现灯具熄灭时，分别记录灯具的应急工作时间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切断集中电源型消防应急灯具的主电源，使所有灯具转入应急工作状态，观察任意一台灯具。发现该灯具熄灭时，记录灯具的应急工作时间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D错误，断开主电电源，应急照明集中电源和该电源供电的消防应急灯具均应转入应急工作状态，应急工作时间应不小于本身标称的应急工作时间并应测试所有的灯具。</w:t>
      </w:r>
      <w:r>
        <w:rPr>
          <w:rFonts w:ascii="宋体" w:hAnsi="宋体" w:eastAsia="宋体" w:cs="宋体"/>
          <w:sz w:val="27"/>
          <w:szCs w:val="27"/>
        </w:rPr>
        <w:br w:type="textWrapping"/>
      </w:r>
      <w:r>
        <w:rPr>
          <w:rFonts w:ascii="宋体" w:hAnsi="宋体" w:eastAsia="宋体" w:cs="宋体"/>
          <w:sz w:val="27"/>
          <w:szCs w:val="27"/>
        </w:rPr>
        <w:t xml:space="preserve">综合教材第三篇第十三章第二节。（2015年真题）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消防应急照明和疏散指示系统安装要求,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【答疑编号10777269,点击提问】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56. 某建筑物内设有火灾自动报警系统，下列关于火灾探测器的安装质量检查结果中，不符合安装要求的是（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安装在顶棚上的点型感烟探测距多孔送风顶棚孔口的水平距离为1m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安装在宽度为2m的内走道顶棚上的点型感温探测器的间距为12m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在净高为12m的中庭安装的一对红外光束感烟探测器距地面的垂直距离为11m，且在这一高度上没有任何遮挡物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会议室内的感烟探测器的报警确认灯朝向会议室的门口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在宽度小于3m的内走道顶棚上安装探测器时，宜居中安装。点型感温火灾探测器的安装间距，不应超过10m。</w:t>
      </w:r>
      <w:r>
        <w:rPr>
          <w:rFonts w:ascii="宋体" w:hAnsi="宋体" w:eastAsia="宋体" w:cs="宋体"/>
          <w:sz w:val="27"/>
          <w:szCs w:val="27"/>
        </w:rPr>
        <w:br w:type="textWrapping"/>
      </w:r>
      <w:r>
        <w:rPr>
          <w:rFonts w:ascii="宋体" w:hAnsi="宋体" w:eastAsia="宋体" w:cs="宋体"/>
          <w:sz w:val="27"/>
          <w:szCs w:val="27"/>
        </w:rPr>
        <w:t>B错误，点型感温探测器安装间距大于10m，不符合要求。</w:t>
      </w:r>
      <w:r>
        <w:rPr>
          <w:rFonts w:ascii="宋体" w:hAnsi="宋体" w:eastAsia="宋体" w:cs="宋体"/>
          <w:sz w:val="27"/>
          <w:szCs w:val="27"/>
        </w:rPr>
        <w:br w:type="textWrapping"/>
      </w:r>
      <w:r>
        <w:rPr>
          <w:rFonts w:ascii="宋体" w:hAnsi="宋体" w:eastAsia="宋体" w:cs="宋体"/>
          <w:sz w:val="27"/>
          <w:szCs w:val="27"/>
        </w:rPr>
        <w:t xml:space="preserve">综合教材第三篇第十四章第二节。（2015年真题）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火灾自动报警系统主要组件安装要求,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【答疑编号10777342,点击提问】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57. 在火灾自动报警系统工程质量验收判定准则中，下列情形中，可判定为B类不合格的是（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报警控制器规格型号与设计不符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施工过程质量管理检查记录不完整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火灾探测器的备品数量不足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系统抽检中有一探测器无法发出报警信号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系统内的设备及配件规格型号与设计不符、无国家相关证书和检验报告；系统内的任一控制器和火灾探测器无法发出报警信号，无法实现要求的联动功能，定为A类不合格。检测前提供资料不符合相关要求的定为B类不合格。其余不合格项均为C类不合格。系统检测合格判定应为： A=0且B≤2且B＋C≤检查项的5%为合格，否则为不合格。</w:t>
      </w:r>
      <w:r>
        <w:rPr>
          <w:rFonts w:ascii="宋体" w:hAnsi="宋体" w:eastAsia="宋体" w:cs="宋体"/>
          <w:sz w:val="27"/>
          <w:szCs w:val="27"/>
        </w:rPr>
        <w:br w:type="textWrapping"/>
      </w:r>
      <w:r>
        <w:rPr>
          <w:rFonts w:ascii="宋体" w:hAnsi="宋体" w:eastAsia="宋体" w:cs="宋体"/>
          <w:sz w:val="27"/>
          <w:szCs w:val="27"/>
        </w:rPr>
        <w:t xml:space="preserve">综合教材第三篇第十四章第三节。（2015年真题）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火灾自动报警系统现场资料检查与系统检测要求,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【答疑编号10777364,点击提问】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58. 建筑火灾风险评估流程顺序描述正确的是（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信息采集—风险识别—评估指标体系建立—风险分析与计算—风险等级判断—风险控制措施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信息采集—风险识别—风险分析与计算—风险等级判断—评估指标体系建立—风险控制措施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信息采集—评估指标体系建立—风险识别—风险分析与计算—风险等级判断—风险控制措施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评估指标体系建立—信息采集—风险识别—风险分析与计算—风险等级判断—风险控制措施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建筑火灾风险评估流程：</w:t>
      </w:r>
      <w:r>
        <w:rPr>
          <w:rFonts w:ascii="宋体" w:hAnsi="宋体" w:eastAsia="宋体" w:cs="宋体"/>
          <w:sz w:val="27"/>
          <w:szCs w:val="27"/>
        </w:rPr>
        <w:br w:type="textWrapping"/>
      </w:r>
      <w:r>
        <w:rPr>
          <w:rFonts w:ascii="宋体" w:hAnsi="宋体" w:eastAsia="宋体" w:cs="宋体"/>
          <w:sz w:val="27"/>
          <w:szCs w:val="27"/>
        </w:rPr>
        <w:t>（1）信息采集；</w:t>
      </w:r>
      <w:r>
        <w:rPr>
          <w:rFonts w:ascii="宋体" w:hAnsi="宋体" w:eastAsia="宋体" w:cs="宋体"/>
          <w:sz w:val="27"/>
          <w:szCs w:val="27"/>
        </w:rPr>
        <w:br w:type="textWrapping"/>
      </w:r>
      <w:r>
        <w:rPr>
          <w:rFonts w:ascii="宋体" w:hAnsi="宋体" w:eastAsia="宋体" w:cs="宋体"/>
          <w:sz w:val="27"/>
          <w:szCs w:val="27"/>
        </w:rPr>
        <w:t>（2）风险识别；</w:t>
      </w:r>
      <w:r>
        <w:rPr>
          <w:rFonts w:ascii="宋体" w:hAnsi="宋体" w:eastAsia="宋体" w:cs="宋体"/>
          <w:sz w:val="27"/>
          <w:szCs w:val="27"/>
        </w:rPr>
        <w:br w:type="textWrapping"/>
      </w:r>
      <w:r>
        <w:rPr>
          <w:rFonts w:ascii="宋体" w:hAnsi="宋体" w:eastAsia="宋体" w:cs="宋体"/>
          <w:sz w:val="27"/>
          <w:szCs w:val="27"/>
        </w:rPr>
        <w:t>（3）评估指标体系建立； </w:t>
      </w:r>
      <w:r>
        <w:rPr>
          <w:rFonts w:ascii="宋体" w:hAnsi="宋体" w:eastAsia="宋体" w:cs="宋体"/>
          <w:sz w:val="27"/>
          <w:szCs w:val="27"/>
        </w:rPr>
        <w:br w:type="textWrapping"/>
      </w:r>
      <w:r>
        <w:rPr>
          <w:rFonts w:ascii="宋体" w:hAnsi="宋体" w:eastAsia="宋体" w:cs="宋体"/>
          <w:sz w:val="27"/>
          <w:szCs w:val="27"/>
        </w:rPr>
        <w:t>（4）风险分析与计算；</w:t>
      </w:r>
      <w:r>
        <w:rPr>
          <w:rFonts w:ascii="宋体" w:hAnsi="宋体" w:eastAsia="宋体" w:cs="宋体"/>
          <w:sz w:val="27"/>
          <w:szCs w:val="27"/>
        </w:rPr>
        <w:br w:type="textWrapping"/>
      </w:r>
      <w:r>
        <w:rPr>
          <w:rFonts w:ascii="宋体" w:hAnsi="宋体" w:eastAsia="宋体" w:cs="宋体"/>
          <w:sz w:val="27"/>
          <w:szCs w:val="27"/>
        </w:rPr>
        <w:t>（5）确定评估结论；</w:t>
      </w:r>
      <w:r>
        <w:rPr>
          <w:rFonts w:ascii="宋体" w:hAnsi="宋体" w:eastAsia="宋体" w:cs="宋体"/>
          <w:sz w:val="27"/>
          <w:szCs w:val="27"/>
        </w:rPr>
        <w:br w:type="textWrapping"/>
      </w:r>
      <w:r>
        <w:rPr>
          <w:rFonts w:ascii="宋体" w:hAnsi="宋体" w:eastAsia="宋体" w:cs="宋体"/>
          <w:sz w:val="27"/>
          <w:szCs w:val="27"/>
        </w:rPr>
        <w:t>（6）风险控制。</w:t>
      </w:r>
      <w:r>
        <w:rPr>
          <w:rFonts w:ascii="宋体" w:hAnsi="宋体" w:eastAsia="宋体" w:cs="宋体"/>
          <w:sz w:val="27"/>
          <w:szCs w:val="27"/>
        </w:rPr>
        <w:br w:type="textWrapping"/>
      </w:r>
      <w:r>
        <w:rPr>
          <w:rFonts w:ascii="宋体" w:hAnsi="宋体" w:eastAsia="宋体" w:cs="宋体"/>
          <w:sz w:val="27"/>
          <w:szCs w:val="27"/>
        </w:rPr>
        <w:t xml:space="preserve">综合教材第四篇第一章第一节。（2015年真题）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消防评估目的、原则内容及范围,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【答疑编号10777461,点击提问】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59. 火灾从点燃到发展至充分燃烧阶段，其热释放速率大体按照时间的平方关系增长，通常采用“t</w:t>
      </w:r>
      <w:r>
        <w:rPr>
          <w:rFonts w:ascii="宋体" w:hAnsi="宋体" w:eastAsia="宋体" w:cs="宋体"/>
          <w:sz w:val="27"/>
          <w:szCs w:val="27"/>
          <w:vertAlign w:val="superscript"/>
        </w:rPr>
        <w:t>2</w:t>
      </w:r>
      <w:r>
        <w:rPr>
          <w:rFonts w:ascii="宋体" w:hAnsi="宋体" w:eastAsia="宋体" w:cs="宋体"/>
          <w:sz w:val="27"/>
          <w:szCs w:val="27"/>
        </w:rPr>
        <w:t>火”火灾增长模型表征实际火灾发展情况。按“t</w:t>
      </w:r>
      <w:r>
        <w:rPr>
          <w:rFonts w:ascii="宋体" w:hAnsi="宋体" w:eastAsia="宋体" w:cs="宋体"/>
          <w:sz w:val="27"/>
          <w:szCs w:val="27"/>
          <w:vertAlign w:val="superscript"/>
        </w:rPr>
        <w:t>2</w:t>
      </w:r>
      <w:r>
        <w:rPr>
          <w:rFonts w:ascii="宋体" w:hAnsi="宋体" w:eastAsia="宋体" w:cs="宋体"/>
          <w:sz w:val="27"/>
          <w:szCs w:val="27"/>
        </w:rPr>
        <w:t xml:space="preserve">火”火灾增长模型，从火灾发生至热释放速率打到1mw所需时间为300s的火灾是（　）“t2火”。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中速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慢速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快速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超快速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w:t>
      </w:r>
      <w:r>
        <w:rPr>
          <w:rFonts w:ascii="宋体" w:hAnsi="宋体" w:eastAsia="宋体" w:cs="宋体"/>
          <w:sz w:val="27"/>
          <w:szCs w:val="27"/>
          <w:shd w:val="clear" w:fill="FFFAF0"/>
        </w:rPr>
        <w:t>　                                       表4-3-5-1 四种标准t2火</w:t>
      </w:r>
    </w:p>
    <w:tbl>
      <w:tblPr>
        <w:tblStyle w:val="5"/>
        <w:tblW w:w="7502" w:type="dxa"/>
        <w:jc w:val="center"/>
        <w:tblCellSpacing w:w="0" w:type="dxa"/>
        <w:tblInd w:w="4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50"/>
        <w:gridCol w:w="1740"/>
        <w:gridCol w:w="1740"/>
        <w:gridCol w:w="32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1" w:hRule="atLeast"/>
          <w:tblCellSpacing w:w="0" w:type="dxa"/>
          <w:jc w:val="center"/>
        </w:trPr>
        <w:tc>
          <w:tcPr>
            <w:tcW w:w="750"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增长类型</w:t>
            </w:r>
          </w:p>
        </w:tc>
        <w:tc>
          <w:tcPr>
            <w:tcW w:w="1740"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火灾增长系（kW/s2）</w:t>
            </w:r>
          </w:p>
        </w:tc>
        <w:tc>
          <w:tcPr>
            <w:tcW w:w="1740"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达到1MW的时间（s）</w:t>
            </w:r>
          </w:p>
        </w:tc>
        <w:tc>
          <w:tcPr>
            <w:tcW w:w="3272"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典型可燃材料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1" w:hRule="atLeast"/>
          <w:tblCellSpacing w:w="0" w:type="dxa"/>
          <w:jc w:val="center"/>
        </w:trPr>
        <w:tc>
          <w:tcPr>
            <w:tcW w:w="750"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超快速</w:t>
            </w:r>
          </w:p>
        </w:tc>
        <w:tc>
          <w:tcPr>
            <w:tcW w:w="1740"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0.1876</w:t>
            </w:r>
          </w:p>
        </w:tc>
        <w:tc>
          <w:tcPr>
            <w:tcW w:w="1740"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75</w:t>
            </w:r>
          </w:p>
        </w:tc>
        <w:tc>
          <w:tcPr>
            <w:tcW w:w="3272"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油池火、易燃的装饰家具、轻的窗帘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1" w:hRule="atLeast"/>
          <w:tblCellSpacing w:w="0" w:type="dxa"/>
          <w:jc w:val="center"/>
        </w:trPr>
        <w:tc>
          <w:tcPr>
            <w:tcW w:w="750"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快速</w:t>
            </w:r>
          </w:p>
        </w:tc>
        <w:tc>
          <w:tcPr>
            <w:tcW w:w="1740"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0.0469</w:t>
            </w:r>
          </w:p>
        </w:tc>
        <w:tc>
          <w:tcPr>
            <w:tcW w:w="1740"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150</w:t>
            </w:r>
          </w:p>
        </w:tc>
        <w:tc>
          <w:tcPr>
            <w:tcW w:w="3272"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装满东西的邮袋、塑料泡沫、叠放的木架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1" w:hRule="atLeast"/>
          <w:tblCellSpacing w:w="0" w:type="dxa"/>
          <w:jc w:val="center"/>
        </w:trPr>
        <w:tc>
          <w:tcPr>
            <w:tcW w:w="750"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中速</w:t>
            </w:r>
          </w:p>
        </w:tc>
        <w:tc>
          <w:tcPr>
            <w:tcW w:w="1740"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0.01172</w:t>
            </w:r>
          </w:p>
        </w:tc>
        <w:tc>
          <w:tcPr>
            <w:tcW w:w="1740"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300</w:t>
            </w:r>
          </w:p>
        </w:tc>
        <w:tc>
          <w:tcPr>
            <w:tcW w:w="3272"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棉与聚酯纤维弹簧床垫、木制办公桌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1" w:hRule="atLeast"/>
          <w:tblCellSpacing w:w="0" w:type="dxa"/>
          <w:jc w:val="center"/>
        </w:trPr>
        <w:tc>
          <w:tcPr>
            <w:tcW w:w="750"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慢速</w:t>
            </w:r>
          </w:p>
        </w:tc>
        <w:tc>
          <w:tcPr>
            <w:tcW w:w="1740"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0.00293</w:t>
            </w:r>
          </w:p>
        </w:tc>
        <w:tc>
          <w:tcPr>
            <w:tcW w:w="1740"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600</w:t>
            </w:r>
          </w:p>
        </w:tc>
        <w:tc>
          <w:tcPr>
            <w:tcW w:w="3272"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厚重的木制品</w:t>
            </w:r>
          </w:p>
        </w:tc>
      </w:tr>
    </w:tbl>
    <w:p>
      <w:pPr>
        <w:keepNext w:val="0"/>
        <w:keepLines w:val="0"/>
        <w:widowControl/>
        <w:suppressLineNumbers w:val="0"/>
        <w:spacing w:before="0" w:beforeAutospacing="0" w:after="15" w:afterAutospacing="0"/>
        <w:ind w:left="0" w:right="0"/>
        <w:jc w:val="left"/>
      </w:pPr>
      <w:r>
        <w:rPr>
          <w:rFonts w:ascii="宋体" w:hAnsi="宋体" w:eastAsia="宋体" w:cs="宋体"/>
          <w:sz w:val="27"/>
          <w:szCs w:val="27"/>
          <w:shd w:val="clear" w:fill="FFFAF0"/>
        </w:rPr>
        <w:t>综合教材第四篇第三章第五节表4-3-5。（2015年真题）</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火灾场景设计,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【答疑编号10777546,点击提问】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60. 某政府办公楼，地下1层，地上16层，建筑高度52m，建筑面积36800m</w:t>
      </w:r>
      <w:r>
        <w:rPr>
          <w:rFonts w:ascii="宋体" w:hAnsi="宋体" w:eastAsia="宋体" w:cs="宋体"/>
          <w:sz w:val="27"/>
          <w:szCs w:val="27"/>
          <w:vertAlign w:val="superscript"/>
        </w:rPr>
        <w:t>2</w:t>
      </w:r>
      <w:r>
        <w:rPr>
          <w:rFonts w:ascii="宋体" w:hAnsi="宋体" w:eastAsia="宋体" w:cs="宋体"/>
          <w:sz w:val="27"/>
          <w:szCs w:val="27"/>
        </w:rPr>
        <w:t xml:space="preserve"> 。该办公楼的下列场所中，不属于消防安全重点部位的是（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档案室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健身房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自备柴油发电机房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计算机数据中心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性质重要、发生事故影响全局的部位，如发电站、变配电站（室），通信设备机房、生产总控制室，电子计算机房，锅炉房，档案室、资料、贵重物品和重要历史文献收藏室等。</w:t>
      </w:r>
      <w:r>
        <w:rPr>
          <w:rFonts w:ascii="宋体" w:hAnsi="宋体" w:eastAsia="宋体" w:cs="宋体"/>
          <w:sz w:val="27"/>
          <w:szCs w:val="27"/>
        </w:rPr>
        <w:br w:type="textWrapping"/>
      </w:r>
      <w:r>
        <w:rPr>
          <w:rFonts w:ascii="宋体" w:hAnsi="宋体" w:eastAsia="宋体" w:cs="宋体"/>
          <w:sz w:val="27"/>
          <w:szCs w:val="27"/>
        </w:rPr>
        <w:t xml:space="preserve">综合教材第五篇第二章第四节。（2015年真题）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消防安全重点单位的界定标准,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【答疑编号10777698,点击提问】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61. 下列消防安全宣传教育培训，不属于社会单位组织开展的是（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对新上岗的员工进行上岗前消防安全培训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在火灾多发季节，农业收获季节和重大节假日，组织开展有针对性的消防宣传教育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对在岗的员工每年至少进行一次消防安全培训，并通过多种形式开展经常性的消防安全宣传教育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对公众聚集场所员工每半年至少进行一次消防安全培训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单位应当根据本单位的特点，建立健全消防安全教育培训制度，明确机构和人员，保障教育培训工作经费，按照下列规定对职工进行消防安全教育培训：</w:t>
      </w:r>
      <w:r>
        <w:rPr>
          <w:rFonts w:ascii="宋体" w:hAnsi="宋体" w:eastAsia="宋体" w:cs="宋体"/>
          <w:sz w:val="27"/>
          <w:szCs w:val="27"/>
        </w:rPr>
        <w:br w:type="textWrapping"/>
      </w:r>
      <w:r>
        <w:rPr>
          <w:rFonts w:ascii="宋体" w:hAnsi="宋体" w:eastAsia="宋体" w:cs="宋体"/>
          <w:sz w:val="27"/>
          <w:szCs w:val="27"/>
        </w:rPr>
        <w:t>（1）对新上岗和进入新岗位的职工进行上岗前消防教育培训；</w:t>
      </w:r>
      <w:r>
        <w:rPr>
          <w:rFonts w:ascii="宋体" w:hAnsi="宋体" w:eastAsia="宋体" w:cs="宋体"/>
          <w:sz w:val="27"/>
          <w:szCs w:val="27"/>
        </w:rPr>
        <w:br w:type="textWrapping"/>
      </w:r>
      <w:r>
        <w:rPr>
          <w:rFonts w:ascii="宋体" w:hAnsi="宋体" w:eastAsia="宋体" w:cs="宋体"/>
          <w:sz w:val="27"/>
          <w:szCs w:val="27"/>
        </w:rPr>
        <w:t>（2）对在岗的职工每年至少进行一次消防教育培训；</w:t>
      </w:r>
      <w:r>
        <w:rPr>
          <w:rFonts w:ascii="宋体" w:hAnsi="宋体" w:eastAsia="宋体" w:cs="宋体"/>
          <w:sz w:val="27"/>
          <w:szCs w:val="27"/>
        </w:rPr>
        <w:br w:type="textWrapping"/>
      </w:r>
      <w:r>
        <w:rPr>
          <w:rFonts w:ascii="宋体" w:hAnsi="宋体" w:eastAsia="宋体" w:cs="宋体"/>
          <w:sz w:val="27"/>
          <w:szCs w:val="27"/>
        </w:rPr>
        <w:t>（3）消防安全重点单位每半年至少组织一次、其他单位每年至少组织一次灭火和应急疏散演练。</w:t>
      </w:r>
      <w:r>
        <w:rPr>
          <w:rFonts w:ascii="宋体" w:hAnsi="宋体" w:eastAsia="宋体" w:cs="宋体"/>
          <w:sz w:val="27"/>
          <w:szCs w:val="27"/>
        </w:rPr>
        <w:br w:type="textWrapping"/>
      </w:r>
      <w:r>
        <w:rPr>
          <w:rFonts w:ascii="宋体" w:hAnsi="宋体" w:eastAsia="宋体" w:cs="宋体"/>
          <w:sz w:val="27"/>
          <w:szCs w:val="27"/>
        </w:rPr>
        <w:t>（4）单位应定期开展全员消防教育培训，落实从业人员上岗前消防安全培训制度；组织全体从业人员参加灭火、疏散、逃生演练，到消防教育场馆参观体验，确保人人具备检查消除火灾隐患能力、扑救初起火灾能力、组织人员疏散逃生能力。</w:t>
      </w:r>
      <w:r>
        <w:rPr>
          <w:rFonts w:ascii="宋体" w:hAnsi="宋体" w:eastAsia="宋体" w:cs="宋体"/>
          <w:sz w:val="27"/>
          <w:szCs w:val="27"/>
        </w:rPr>
        <w:br w:type="textWrapping"/>
      </w:r>
      <w:r>
        <w:rPr>
          <w:rFonts w:ascii="宋体" w:hAnsi="宋体" w:eastAsia="宋体" w:cs="宋体"/>
          <w:sz w:val="27"/>
          <w:szCs w:val="27"/>
        </w:rPr>
        <w:t>对职工的消防教育培训应当将本单位的火灾危险性、防火灭火措施、消防设施及灭火器材的操作使用方法、人员疏散逃生知识等作为培训的重点。</w:t>
      </w:r>
      <w:r>
        <w:rPr>
          <w:rFonts w:ascii="宋体" w:hAnsi="宋体" w:eastAsia="宋体" w:cs="宋体"/>
          <w:sz w:val="27"/>
          <w:szCs w:val="27"/>
        </w:rPr>
        <w:br w:type="textWrapping"/>
      </w:r>
      <w:r>
        <w:rPr>
          <w:rFonts w:ascii="宋体" w:hAnsi="宋体" w:eastAsia="宋体" w:cs="宋体"/>
          <w:sz w:val="27"/>
          <w:szCs w:val="27"/>
        </w:rPr>
        <w:t xml:space="preserve">综合教材第五篇第三章第二节。（2015年真题）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消防教育培训的主要内容和形式,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【答疑编号10777726,点击提问】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62. 按《机关、团体、企业、事业单位消防安全管理规定》（公安部令61号）的规定，下列内容中，不属于应急预案编制内容的是（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应急组织机构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报警和接警处置程序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应急疏散的组织程序和措施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员工的消防培训计划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应急预案的基本内容应包括单位的基本情况、应急组织机构、火情预想、报警和接警处置程序、应急疏散的组织程序和措施、扑救初起火灾的程序和措施、通讯联络、安全防护救护的程序和措施、灭火和应急疏散计划图、注意事项等。</w:t>
      </w:r>
      <w:r>
        <w:rPr>
          <w:rFonts w:ascii="宋体" w:hAnsi="宋体" w:eastAsia="宋体" w:cs="宋体"/>
          <w:sz w:val="27"/>
          <w:szCs w:val="27"/>
        </w:rPr>
        <w:br w:type="textWrapping"/>
      </w:r>
      <w:r>
        <w:rPr>
          <w:rFonts w:ascii="宋体" w:hAnsi="宋体" w:eastAsia="宋体" w:cs="宋体"/>
          <w:sz w:val="27"/>
          <w:szCs w:val="27"/>
        </w:rPr>
        <w:t xml:space="preserve">综合教材第五篇第四章第二节。（2015年真题）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应急预案编制的内容,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【答疑编号10777760,点击提问】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63. 某5层综合楼在建工程，建筑高度为26m，单层建筑面积为2000m</w:t>
      </w:r>
      <w:r>
        <w:rPr>
          <w:rFonts w:ascii="宋体" w:hAnsi="宋体" w:eastAsia="宋体" w:cs="宋体"/>
          <w:sz w:val="27"/>
          <w:szCs w:val="27"/>
          <w:vertAlign w:val="superscript"/>
        </w:rPr>
        <w:t>2</w:t>
      </w:r>
      <w:r>
        <w:rPr>
          <w:rFonts w:ascii="宋体" w:hAnsi="宋体" w:eastAsia="宋体" w:cs="宋体"/>
          <w:sz w:val="27"/>
          <w:szCs w:val="27"/>
        </w:rPr>
        <w:t xml:space="preserve">。该工程施工工地设置有临时室内、室外消防给水系统。下列关于临时消防给水系统设置的做法中，错误的是（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室外消防给水管管径为DN100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室内消防给水系统消防水管管径为DN100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室内消防给水系统消防竖管在建筑封顶时将竖管连接成环状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室内消防给水系统的消防用水量为10L/s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C错误，该建筑体积V=2000*26=52000m</w:t>
      </w:r>
      <w:r>
        <w:rPr>
          <w:rFonts w:ascii="宋体" w:hAnsi="宋体" w:eastAsia="宋体" w:cs="宋体"/>
          <w:sz w:val="27"/>
          <w:szCs w:val="27"/>
          <w:vertAlign w:val="superscript"/>
        </w:rPr>
        <w:t>3</w:t>
      </w:r>
      <w:r>
        <w:rPr>
          <w:rFonts w:ascii="宋体" w:hAnsi="宋体" w:eastAsia="宋体" w:cs="宋体"/>
          <w:sz w:val="27"/>
          <w:szCs w:val="27"/>
        </w:rPr>
        <w:t>。体积大于50000m</w:t>
      </w:r>
      <w:r>
        <w:rPr>
          <w:rFonts w:ascii="宋体" w:hAnsi="宋体" w:eastAsia="宋体" w:cs="宋体"/>
          <w:sz w:val="27"/>
          <w:szCs w:val="27"/>
          <w:vertAlign w:val="superscript"/>
        </w:rPr>
        <w:t>2</w:t>
      </w:r>
      <w:r>
        <w:rPr>
          <w:rFonts w:ascii="宋体" w:hAnsi="宋体" w:eastAsia="宋体" w:cs="宋体"/>
          <w:sz w:val="27"/>
          <w:szCs w:val="27"/>
        </w:rPr>
        <w:t xml:space="preserve">室内消火栓用水量不应小于15L/s。 </w:t>
      </w:r>
      <w:r>
        <w:rPr>
          <w:rFonts w:ascii="宋体" w:hAnsi="宋体" w:eastAsia="宋体" w:cs="宋体"/>
          <w:sz w:val="27"/>
          <w:szCs w:val="27"/>
        </w:rPr>
        <w:br w:type="textWrapping"/>
      </w:r>
      <w:r>
        <w:rPr>
          <w:rFonts w:ascii="宋体" w:hAnsi="宋体" w:eastAsia="宋体" w:cs="宋体"/>
          <w:sz w:val="27"/>
          <w:szCs w:val="27"/>
        </w:rPr>
        <w:t xml:space="preserve">综合教材第五篇第五章第四节表5-5-6。（2015年真题）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施工现场临时消防设施设置,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【答疑编号10777813,点击提问】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64. 既有建筑改造工程的外脚手架，应采用（　）材料搭设。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难燃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可燃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易燃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不燃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外脚手架既是在建工程的外防护架，也是施工人员的外操作架。支模架既是混凝土模板的支撑架体，也是施工人员操作平台的支撑架体，为保护施工人员免受火灾伤害，外脚手架、支模架的架体宜采用不燃或难燃材料搭设，其中，高层建筑和既有建筑改造工程的外脚手架、支模架的架体应采用不燃材料搭设。</w:t>
      </w:r>
      <w:r>
        <w:rPr>
          <w:rFonts w:ascii="宋体" w:hAnsi="宋体" w:eastAsia="宋体" w:cs="宋体"/>
          <w:sz w:val="27"/>
          <w:szCs w:val="27"/>
        </w:rPr>
        <w:br w:type="textWrapping"/>
      </w:r>
      <w:r>
        <w:rPr>
          <w:rFonts w:ascii="宋体" w:hAnsi="宋体" w:eastAsia="宋体" w:cs="宋体"/>
          <w:sz w:val="27"/>
          <w:szCs w:val="27"/>
        </w:rPr>
        <w:t xml:space="preserve">综合教材第五篇第五章第三节。（2015年真题）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施工现场内建筑的防火要求,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【答疑编号10777837,点击提问】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65. 大型群众性活动承办人的消防安全职责不包括（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制定灭火和疏散预案并组织演练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办理大型群众性活动所在建筑的消防验收手续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明确消防安全责任分工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确定消防安全管理人员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举办大型群众性活动，承办人应当依法向公安机关申请安全许可，制定灭火和应急疏散预案并组织演练，明确消防安全责任分工，确定消防安全管理人员，保持消防设施和消防器材配置齐全、完好有效，保证疏散通道、安全出口、疏散指示标志、应急照明和消防车通道符合消防技术标准和管理规定。</w:t>
      </w:r>
      <w:r>
        <w:rPr>
          <w:rFonts w:ascii="宋体" w:hAnsi="宋体" w:eastAsia="宋体" w:cs="宋体"/>
          <w:sz w:val="27"/>
          <w:szCs w:val="27"/>
        </w:rPr>
        <w:br w:type="textWrapping"/>
      </w:r>
      <w:r>
        <w:rPr>
          <w:rFonts w:ascii="宋体" w:hAnsi="宋体" w:eastAsia="宋体" w:cs="宋体"/>
          <w:sz w:val="27"/>
          <w:szCs w:val="27"/>
        </w:rPr>
        <w:t xml:space="preserve">综合教材第五篇第六章第一节。（2015年真题）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大型群众性活动消防安全管理概述,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【答疑编号10777870,点击提问】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66. 已确定消防安全管理人员的单位，消防安全责任人应履行的消防安全责任不包括（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贯彻执行消防法规，保障单位消防安全符合规定，掌握本单位的消防安全情况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将消防工作与本单位的生产、科研、经营、管理等活动统筹安排，执行年度消防工作计划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拟定年度消防工作计划，组织实施日常消防安全管理工作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确定逐级消防安全责任，批准实施消防安全制度和保障消防安全的操作规程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消防安全责任人的消防安全职责</w:t>
      </w:r>
      <w:r>
        <w:rPr>
          <w:rFonts w:ascii="宋体" w:hAnsi="宋体" w:eastAsia="宋体" w:cs="宋体"/>
          <w:sz w:val="27"/>
          <w:szCs w:val="27"/>
        </w:rPr>
        <w:br w:type="textWrapping"/>
      </w:r>
      <w:r>
        <w:rPr>
          <w:rFonts w:ascii="宋体" w:hAnsi="宋体" w:eastAsia="宋体" w:cs="宋体"/>
          <w:sz w:val="27"/>
          <w:szCs w:val="27"/>
        </w:rPr>
        <w:t>（1）贯彻执行消防法规，保障单位消防安全符合规定，掌握本单位的消防安全情况；</w:t>
      </w:r>
      <w:r>
        <w:rPr>
          <w:rFonts w:ascii="宋体" w:hAnsi="宋体" w:eastAsia="宋体" w:cs="宋体"/>
          <w:sz w:val="27"/>
          <w:szCs w:val="27"/>
        </w:rPr>
        <w:br w:type="textWrapping"/>
      </w:r>
      <w:r>
        <w:rPr>
          <w:rFonts w:ascii="宋体" w:hAnsi="宋体" w:eastAsia="宋体" w:cs="宋体"/>
          <w:sz w:val="27"/>
          <w:szCs w:val="27"/>
        </w:rPr>
        <w:t>（2）将消防工作与本单位的生产、科研、经营、管理等活动统筹安排，批准实施年度消防工作计划；</w:t>
      </w:r>
      <w:r>
        <w:rPr>
          <w:rFonts w:ascii="宋体" w:hAnsi="宋体" w:eastAsia="宋体" w:cs="宋体"/>
          <w:sz w:val="27"/>
          <w:szCs w:val="27"/>
        </w:rPr>
        <w:br w:type="textWrapping"/>
      </w:r>
      <w:r>
        <w:rPr>
          <w:rFonts w:ascii="宋体" w:hAnsi="宋体" w:eastAsia="宋体" w:cs="宋体"/>
          <w:sz w:val="27"/>
          <w:szCs w:val="27"/>
        </w:rPr>
        <w:t>（3）为本单位的消防安全提供必要的经费和组织保障；</w:t>
      </w:r>
      <w:r>
        <w:rPr>
          <w:rFonts w:ascii="宋体" w:hAnsi="宋体" w:eastAsia="宋体" w:cs="宋体"/>
          <w:sz w:val="27"/>
          <w:szCs w:val="27"/>
        </w:rPr>
        <w:br w:type="textWrapping"/>
      </w:r>
      <w:r>
        <w:rPr>
          <w:rFonts w:ascii="宋体" w:hAnsi="宋体" w:eastAsia="宋体" w:cs="宋体"/>
          <w:sz w:val="27"/>
          <w:szCs w:val="27"/>
        </w:rPr>
        <w:t>（4）确定逐级消防安全责任，批准实施消防安全制度和保障消防安全的操作规程；</w:t>
      </w:r>
      <w:r>
        <w:rPr>
          <w:rFonts w:ascii="宋体" w:hAnsi="宋体" w:eastAsia="宋体" w:cs="宋体"/>
          <w:sz w:val="27"/>
          <w:szCs w:val="27"/>
        </w:rPr>
        <w:br w:type="textWrapping"/>
      </w:r>
      <w:r>
        <w:rPr>
          <w:rFonts w:ascii="宋体" w:hAnsi="宋体" w:eastAsia="宋体" w:cs="宋体"/>
          <w:sz w:val="27"/>
          <w:szCs w:val="27"/>
        </w:rPr>
        <w:t>（5）组织防火检查，督促落实火灾隐患整改，及时处理涉及消防安全的重大问题；</w:t>
      </w:r>
      <w:r>
        <w:rPr>
          <w:rFonts w:ascii="宋体" w:hAnsi="宋体" w:eastAsia="宋体" w:cs="宋体"/>
          <w:sz w:val="27"/>
          <w:szCs w:val="27"/>
        </w:rPr>
        <w:br w:type="textWrapping"/>
      </w:r>
      <w:r>
        <w:rPr>
          <w:rFonts w:ascii="宋体" w:hAnsi="宋体" w:eastAsia="宋体" w:cs="宋体"/>
          <w:sz w:val="27"/>
          <w:szCs w:val="27"/>
        </w:rPr>
        <w:t>（6）根据消防法规的规定建立专职消防队、义务消防队；</w:t>
      </w:r>
      <w:r>
        <w:rPr>
          <w:rFonts w:ascii="宋体" w:hAnsi="宋体" w:eastAsia="宋体" w:cs="宋体"/>
          <w:sz w:val="27"/>
          <w:szCs w:val="27"/>
        </w:rPr>
        <w:br w:type="textWrapping"/>
      </w:r>
      <w:r>
        <w:rPr>
          <w:rFonts w:ascii="宋体" w:hAnsi="宋体" w:eastAsia="宋体" w:cs="宋体"/>
          <w:sz w:val="27"/>
          <w:szCs w:val="27"/>
        </w:rPr>
        <w:t>（7）组织制定符合本单位实际的灭火和应急疏散预案，并实施演练；</w:t>
      </w:r>
      <w:r>
        <w:rPr>
          <w:rFonts w:ascii="宋体" w:hAnsi="宋体" w:eastAsia="宋体" w:cs="宋体"/>
          <w:sz w:val="27"/>
          <w:szCs w:val="27"/>
        </w:rPr>
        <w:br w:type="textWrapping"/>
      </w:r>
      <w:r>
        <w:rPr>
          <w:rFonts w:ascii="宋体" w:hAnsi="宋体" w:eastAsia="宋体" w:cs="宋体"/>
          <w:sz w:val="27"/>
          <w:szCs w:val="27"/>
        </w:rPr>
        <w:t>（8）依法向当地公安消防机构申报举办重大节庆活动的消防安全检查手续，在取得合格手续的前提下方可举办。</w:t>
      </w:r>
      <w:r>
        <w:rPr>
          <w:rFonts w:ascii="宋体" w:hAnsi="宋体" w:eastAsia="宋体" w:cs="宋体"/>
          <w:sz w:val="27"/>
          <w:szCs w:val="27"/>
        </w:rPr>
        <w:br w:type="textWrapping"/>
      </w:r>
      <w:r>
        <w:rPr>
          <w:rFonts w:ascii="宋体" w:hAnsi="宋体" w:eastAsia="宋体" w:cs="宋体"/>
          <w:sz w:val="27"/>
          <w:szCs w:val="27"/>
        </w:rPr>
        <w:t>消防安全管理人的消防安全职责</w:t>
      </w:r>
      <w:r>
        <w:rPr>
          <w:rFonts w:ascii="宋体" w:hAnsi="宋体" w:eastAsia="宋体" w:cs="宋体"/>
          <w:sz w:val="27"/>
          <w:szCs w:val="27"/>
        </w:rPr>
        <w:br w:type="textWrapping"/>
      </w:r>
      <w:r>
        <w:rPr>
          <w:rFonts w:ascii="宋体" w:hAnsi="宋体" w:eastAsia="宋体" w:cs="宋体"/>
          <w:sz w:val="27"/>
          <w:szCs w:val="27"/>
        </w:rPr>
        <w:t>（1）拟订年度消防工作计划，组织实施日常消防安全管理工作；</w:t>
      </w:r>
      <w:r>
        <w:rPr>
          <w:rFonts w:ascii="宋体" w:hAnsi="宋体" w:eastAsia="宋体" w:cs="宋体"/>
          <w:sz w:val="27"/>
          <w:szCs w:val="27"/>
        </w:rPr>
        <w:br w:type="textWrapping"/>
      </w:r>
      <w:r>
        <w:rPr>
          <w:rFonts w:ascii="宋体" w:hAnsi="宋体" w:eastAsia="宋体" w:cs="宋体"/>
          <w:sz w:val="27"/>
          <w:szCs w:val="27"/>
        </w:rPr>
        <w:t>（2）组织制订消防安全制度和保障消防安全的操作规程并检查督促其落实；</w:t>
      </w:r>
      <w:r>
        <w:rPr>
          <w:rFonts w:ascii="宋体" w:hAnsi="宋体" w:eastAsia="宋体" w:cs="宋体"/>
          <w:sz w:val="27"/>
          <w:szCs w:val="27"/>
        </w:rPr>
        <w:br w:type="textWrapping"/>
      </w:r>
      <w:r>
        <w:rPr>
          <w:rFonts w:ascii="宋体" w:hAnsi="宋体" w:eastAsia="宋体" w:cs="宋体"/>
          <w:sz w:val="27"/>
          <w:szCs w:val="27"/>
        </w:rPr>
        <w:t>（3）拟订消防安全工作的资金投入和组织保障方案；</w:t>
      </w:r>
      <w:r>
        <w:rPr>
          <w:rFonts w:ascii="宋体" w:hAnsi="宋体" w:eastAsia="宋体" w:cs="宋体"/>
          <w:sz w:val="27"/>
          <w:szCs w:val="27"/>
        </w:rPr>
        <w:br w:type="textWrapping"/>
      </w:r>
      <w:r>
        <w:rPr>
          <w:rFonts w:ascii="宋体" w:hAnsi="宋体" w:eastAsia="宋体" w:cs="宋体"/>
          <w:sz w:val="27"/>
          <w:szCs w:val="27"/>
        </w:rPr>
        <w:t>（4）组织实施防火检查和火灾隐患整改工作；</w:t>
      </w:r>
      <w:r>
        <w:rPr>
          <w:rFonts w:ascii="宋体" w:hAnsi="宋体" w:eastAsia="宋体" w:cs="宋体"/>
          <w:sz w:val="27"/>
          <w:szCs w:val="27"/>
        </w:rPr>
        <w:br w:type="textWrapping"/>
      </w:r>
      <w:r>
        <w:rPr>
          <w:rFonts w:ascii="宋体" w:hAnsi="宋体" w:eastAsia="宋体" w:cs="宋体"/>
          <w:sz w:val="27"/>
          <w:szCs w:val="27"/>
        </w:rPr>
        <w:t>（5）组织实施对本单位消防设施、灭火器材和消防安全标志的维护保养，确保其完好有效，确保疏散通道和安全出口畅通；</w:t>
      </w:r>
      <w:r>
        <w:rPr>
          <w:rFonts w:ascii="宋体" w:hAnsi="宋体" w:eastAsia="宋体" w:cs="宋体"/>
          <w:sz w:val="27"/>
          <w:szCs w:val="27"/>
        </w:rPr>
        <w:br w:type="textWrapping"/>
      </w:r>
      <w:r>
        <w:rPr>
          <w:rFonts w:ascii="宋体" w:hAnsi="宋体" w:eastAsia="宋体" w:cs="宋体"/>
          <w:sz w:val="27"/>
          <w:szCs w:val="27"/>
        </w:rPr>
        <w:t>（6）组织管理专职消防队和义务消防队；</w:t>
      </w:r>
      <w:r>
        <w:rPr>
          <w:rFonts w:ascii="宋体" w:hAnsi="宋体" w:eastAsia="宋体" w:cs="宋体"/>
          <w:sz w:val="27"/>
          <w:szCs w:val="27"/>
        </w:rPr>
        <w:br w:type="textWrapping"/>
      </w:r>
      <w:r>
        <w:rPr>
          <w:rFonts w:ascii="宋体" w:hAnsi="宋体" w:eastAsia="宋体" w:cs="宋体"/>
          <w:sz w:val="27"/>
          <w:szCs w:val="27"/>
        </w:rPr>
        <w:t>（7）在员工中组织开展消防知识、技能的宣传教育和培训，组织灭火和应急疏散预案的实施和演练；</w:t>
      </w:r>
      <w:r>
        <w:rPr>
          <w:rFonts w:ascii="宋体" w:hAnsi="宋体" w:eastAsia="宋体" w:cs="宋体"/>
          <w:sz w:val="27"/>
          <w:szCs w:val="27"/>
        </w:rPr>
        <w:br w:type="textWrapping"/>
      </w:r>
      <w:r>
        <w:rPr>
          <w:rFonts w:ascii="宋体" w:hAnsi="宋体" w:eastAsia="宋体" w:cs="宋体"/>
          <w:sz w:val="27"/>
          <w:szCs w:val="27"/>
        </w:rPr>
        <w:t>（8）单位消防安全责任人委托的其他消防安全管理工作。另，消防安全管理人应当定期向消防安全责任人报告消防安全情况，及时报告涉及消防安全的重大问题。</w:t>
      </w:r>
      <w:r>
        <w:rPr>
          <w:rFonts w:ascii="宋体" w:hAnsi="宋体" w:eastAsia="宋体" w:cs="宋体"/>
          <w:sz w:val="27"/>
          <w:szCs w:val="27"/>
        </w:rPr>
        <w:br w:type="textWrapping"/>
      </w:r>
      <w:r>
        <w:rPr>
          <w:rFonts w:ascii="宋体" w:hAnsi="宋体" w:eastAsia="宋体" w:cs="宋体"/>
          <w:sz w:val="27"/>
          <w:szCs w:val="27"/>
        </w:rPr>
        <w:t xml:space="preserve">　　综合教材第五篇第六章第二节。（2015年真题）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大型群众性活动消防安全管理概述,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【答疑编号10777871,点击提问】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67. 在自动喷水灭火设施检测工作中，通常会用到移动后有可能影响测试精度的仪器设备，如：电子秤、超声波流量计等。为保证检测结果的可靠性，应采取的措施是（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在每次移动后，立即进行现场校准和必要的调整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对完成三次检测工作的仪器设备自行调整和校准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对完成五次检测工作的仪器设备自行调整和校准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对完成三次检测工作的仪器设备送法定计量机构校准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移动后有可能影响测试精度的仪器设备在每次移动后，应立即进行现场校准和必要的调整。（2015年真题）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常用消防检测仪器的介绍及使用,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【答疑编号10777884,点击提问】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68. 消防技术服务机构的执业人员，依法获得相应的（　）后，方可进行执业。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学历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职称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资格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岗位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法》第三十四条规定，消防产品质量认证、消防设施检测、消防安全监测等消防技术服务机构和执业人员，应当依法获得相应的资质、资格；依照法律、行政法规、国家标准、行业标准和执业准则，接受委托提供消防技术服务，并对服务质量负责。</w:t>
      </w:r>
      <w:r>
        <w:rPr>
          <w:rFonts w:ascii="宋体" w:hAnsi="宋体" w:eastAsia="宋体" w:cs="宋体"/>
          <w:sz w:val="27"/>
          <w:szCs w:val="27"/>
        </w:rPr>
        <w:br w:type="textWrapping"/>
      </w:r>
      <w:r>
        <w:rPr>
          <w:rFonts w:ascii="宋体" w:hAnsi="宋体" w:eastAsia="宋体" w:cs="宋体"/>
          <w:sz w:val="27"/>
          <w:szCs w:val="27"/>
        </w:rPr>
        <w:t xml:space="preserve">综合教材第一篇第一章第一节。（2015年真题）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中华人民共和国消防法,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【答疑编号10775889,点击提问】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69. 2015年4月6日，某石油化工企业发生对二甲苯爆炸事故，造成6人受伤、直接经济损失9457万元。对二甲苯（P-Xylene）是苯的衍生物，有毒，为无色透明液体，简称PX。二甲苯类物质闪点为30℃左右、爆炸下限为1.0%左右。爆炸性气体混合物按最大试验安全间隙（MESG）或最小点燃电流比（MICR）分级属ⅡA级，按引燃温度分组属T1组。对二甲苯储存火灾危险性属（　）类。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甲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丁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二甲苯类物质闪点为30℃左右属于乙类，爆炸下限为1.0%左右属于甲类。依据从严原则，按危险性大的指标来划分，即甲类。</w:t>
      </w:r>
      <w:r>
        <w:rPr>
          <w:rFonts w:ascii="宋体" w:hAnsi="宋体" w:eastAsia="宋体" w:cs="宋体"/>
          <w:sz w:val="27"/>
          <w:szCs w:val="27"/>
        </w:rPr>
        <w:br w:type="textWrapping"/>
      </w:r>
      <w:r>
        <w:rPr>
          <w:rFonts w:ascii="宋体" w:hAnsi="宋体" w:eastAsia="宋体" w:cs="宋体"/>
          <w:sz w:val="27"/>
          <w:szCs w:val="27"/>
        </w:rPr>
        <w:t xml:space="preserve">综合教材第二篇第一章第一节。（2015年真题）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厂房仓库分类检查,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【答疑编号10776010,点击提问】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70. 某石油化工企业的厂区设置办公区、动力设备用房、消防站、甲类和乙类液体储罐、液化烃储罐、装卸设施和桶装油品堆场。下列关于工厂总平面布置的做法中，正确的是（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全厂性的高架火炬设置在生产区全年最小频率风向的上风侧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采用架空电力线路进出厂区的总变电所布置在厂区中心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消防站位于生产区全年最小频率风向的上风侧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散发可燃气体的工艺装置和罐组布置在人员集中场所全年最小频率风向的下风侧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《石油化工企业设计防火规范》4.2.6 全厂性的高架火炬宜位于生产区全年最小频率风向的上风侧。</w:t>
      </w:r>
      <w:r>
        <w:rPr>
          <w:rFonts w:ascii="宋体" w:hAnsi="宋体" w:eastAsia="宋体" w:cs="宋体"/>
          <w:sz w:val="27"/>
          <w:szCs w:val="27"/>
        </w:rPr>
        <w:br w:type="textWrapping"/>
      </w:r>
      <w:r>
        <w:rPr>
          <w:rFonts w:ascii="宋体" w:hAnsi="宋体" w:eastAsia="宋体" w:cs="宋体"/>
          <w:sz w:val="27"/>
          <w:szCs w:val="27"/>
        </w:rPr>
        <w:t>[条文说明]全厂性高架火炬在事故排放时可能产生“火雨”，且在燃烧过程中，还会产生大量的热、烟雾、噪声和有害气体等。尤其在风的作用下，如吹向生产区，对生产区的安全有很大威胁。为了安全生产，故规定全厂性高架火炬宜位于生产区全年最小频率风向的上风侧。</w:t>
      </w:r>
      <w:r>
        <w:rPr>
          <w:rFonts w:ascii="宋体" w:hAnsi="宋体" w:eastAsia="宋体" w:cs="宋体"/>
          <w:sz w:val="27"/>
          <w:szCs w:val="27"/>
        </w:rPr>
        <w:br w:type="textWrapping"/>
      </w:r>
      <w:r>
        <w:rPr>
          <w:rFonts w:ascii="宋体" w:hAnsi="宋体" w:eastAsia="宋体" w:cs="宋体"/>
          <w:sz w:val="27"/>
          <w:szCs w:val="27"/>
        </w:rPr>
        <w:t>石油化工企业对可能散发可燃气体的工艺装置、罐组、装卸区或全厂性污水处理场等设施，宜布置在人员集中场所及明火或散发火花地点的全年最小频率风向的上风侧。企业消防站宜位于生产区全年最小频率风向的下风侧，且避开工程主要人流道路。</w:t>
      </w:r>
      <w:r>
        <w:rPr>
          <w:rFonts w:ascii="宋体" w:hAnsi="宋体" w:eastAsia="宋体" w:cs="宋体"/>
          <w:sz w:val="27"/>
          <w:szCs w:val="27"/>
        </w:rPr>
        <w:br w:type="textWrapping"/>
      </w:r>
      <w:r>
        <w:rPr>
          <w:rFonts w:ascii="宋体" w:hAnsi="宋体" w:eastAsia="宋体" w:cs="宋体"/>
          <w:sz w:val="27"/>
          <w:szCs w:val="27"/>
        </w:rPr>
        <w:t xml:space="preserve">石油化工企业消防站综合教材第二篇第二章第一节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城市总体布局的消防安全,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【答疑编号10776090,点击提问】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71. </w:t>
      </w:r>
      <w:r>
        <w:rPr>
          <w:rFonts w:ascii="宋体" w:hAnsi="宋体" w:eastAsia="宋体" w:cs="宋体"/>
          <w:sz w:val="27"/>
          <w:szCs w:val="27"/>
          <w:shd w:val="clear" w:fill="FFFAF0"/>
        </w:rPr>
        <w:t>汶川地震发生后，灾区需在数天内紧急搭建300余万顶帐篷和简易篷布房。相关文献曾给出纸张、织物、木材的最小临界热辐射强度约为10KW/m</w:t>
      </w:r>
      <w:r>
        <w:rPr>
          <w:rFonts w:ascii="宋体" w:hAnsi="宋体" w:eastAsia="宋体" w:cs="宋体"/>
          <w:sz w:val="27"/>
          <w:szCs w:val="27"/>
          <w:vertAlign w:val="superscript"/>
        </w:rPr>
        <w:t>2</w:t>
      </w:r>
      <w:r>
        <w:rPr>
          <w:rFonts w:ascii="宋体" w:hAnsi="宋体" w:eastAsia="宋体" w:cs="宋体"/>
          <w:sz w:val="27"/>
          <w:szCs w:val="27"/>
          <w:shd w:val="clear" w:fill="FFFAF0"/>
        </w:rPr>
        <w:t>，并规定“应急蓬宿区”之间的防火间距不应小于2m。为安全合理地确定帐篷的防火间距，进行了实体火灾实验。距起火帐篷不同测点处的热辐射强度值见下表。</w:t>
      </w:r>
      <w:r>
        <w:rPr>
          <w:rFonts w:ascii="宋体" w:hAnsi="宋体" w:eastAsia="宋体" w:cs="宋体"/>
          <w:sz w:val="27"/>
          <w:szCs w:val="27"/>
        </w:rPr>
        <w:br w:type="textWrapping"/>
      </w:r>
      <w:r>
        <w:rPr>
          <w:rFonts w:ascii="宋体" w:hAnsi="宋体" w:eastAsia="宋体" w:cs="宋体"/>
          <w:sz w:val="27"/>
          <w:szCs w:val="27"/>
          <w:shd w:val="clear" w:fill="FFFAF0"/>
        </w:rPr>
        <w:t>　　事实上，在确定薄膜类建筑的防火间距时，火灾热辐射强度并不是唯一的控制因素，当地的气象条件、尤其是风的影响成为控制性因素。参照《建筑设计防火规范》（GB50016-2014）相关规定，帐篷防火分区之间的防火间距不宜小于（　）m。</w:t>
      </w:r>
    </w:p>
    <w:tbl>
      <w:tblPr>
        <w:tblStyle w:val="5"/>
        <w:tblW w:w="7489" w:type="dxa"/>
        <w:jc w:val="center"/>
        <w:tblCellSpacing w:w="0" w:type="dxa"/>
        <w:tblInd w:w="40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709"/>
        <w:gridCol w:w="963"/>
        <w:gridCol w:w="963"/>
        <w:gridCol w:w="963"/>
        <w:gridCol w:w="963"/>
        <w:gridCol w:w="964"/>
        <w:gridCol w:w="9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1" w:hRule="atLeast"/>
          <w:tblCellSpacing w:w="0" w:type="dxa"/>
          <w:jc w:val="center"/>
        </w:trPr>
        <w:tc>
          <w:tcPr>
            <w:tcW w:w="1709" w:type="dxa"/>
            <w:tcBorders>
              <w:top w:val="nil"/>
              <w:left w:val="nil"/>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帐篷（m）</w:t>
            </w:r>
          </w:p>
        </w:tc>
        <w:tc>
          <w:tcPr>
            <w:tcW w:w="963" w:type="dxa"/>
            <w:tcBorders>
              <w:top w:val="nil"/>
              <w:left w:val="nil"/>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2</w:t>
            </w:r>
          </w:p>
        </w:tc>
        <w:tc>
          <w:tcPr>
            <w:tcW w:w="963" w:type="dxa"/>
            <w:tcBorders>
              <w:top w:val="nil"/>
              <w:left w:val="nil"/>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4</w:t>
            </w:r>
          </w:p>
        </w:tc>
        <w:tc>
          <w:tcPr>
            <w:tcW w:w="963" w:type="dxa"/>
            <w:tcBorders>
              <w:top w:val="nil"/>
              <w:left w:val="nil"/>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6</w:t>
            </w:r>
          </w:p>
        </w:tc>
        <w:tc>
          <w:tcPr>
            <w:tcW w:w="963" w:type="dxa"/>
            <w:tcBorders>
              <w:top w:val="nil"/>
              <w:left w:val="nil"/>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8</w:t>
            </w:r>
          </w:p>
        </w:tc>
        <w:tc>
          <w:tcPr>
            <w:tcW w:w="964" w:type="dxa"/>
            <w:tcBorders>
              <w:top w:val="nil"/>
              <w:left w:val="nil"/>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10</w:t>
            </w:r>
          </w:p>
        </w:tc>
        <w:tc>
          <w:tcPr>
            <w:tcW w:w="964" w:type="dxa"/>
            <w:tcBorders>
              <w:top w:val="nil"/>
              <w:left w:val="nil"/>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1" w:hRule="atLeast"/>
          <w:tblCellSpacing w:w="0" w:type="dxa"/>
          <w:jc w:val="center"/>
        </w:trPr>
        <w:tc>
          <w:tcPr>
            <w:tcW w:w="1709" w:type="dxa"/>
            <w:tcBorders>
              <w:top w:val="nil"/>
              <w:left w:val="nil"/>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（KW/m</w:t>
            </w:r>
            <w:r>
              <w:rPr>
                <w:rFonts w:ascii="宋体" w:hAnsi="宋体" w:eastAsia="宋体" w:cs="宋体"/>
                <w:color w:val="000000"/>
                <w:sz w:val="18"/>
                <w:szCs w:val="18"/>
                <w:vertAlign w:val="superscript"/>
              </w:rPr>
              <w:t>2</w:t>
            </w:r>
            <w:r>
              <w:rPr>
                <w:rFonts w:ascii="宋体" w:hAnsi="宋体" w:eastAsia="宋体" w:cs="宋体"/>
                <w:color w:val="000000"/>
                <w:sz w:val="18"/>
                <w:szCs w:val="18"/>
              </w:rPr>
              <w:t>）</w:t>
            </w:r>
          </w:p>
        </w:tc>
        <w:tc>
          <w:tcPr>
            <w:tcW w:w="963" w:type="dxa"/>
            <w:tcBorders>
              <w:top w:val="nil"/>
              <w:left w:val="nil"/>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6.378</w:t>
            </w:r>
          </w:p>
        </w:tc>
        <w:tc>
          <w:tcPr>
            <w:tcW w:w="963" w:type="dxa"/>
            <w:tcBorders>
              <w:top w:val="nil"/>
              <w:left w:val="nil"/>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3.150</w:t>
            </w:r>
          </w:p>
        </w:tc>
        <w:tc>
          <w:tcPr>
            <w:tcW w:w="963" w:type="dxa"/>
            <w:tcBorders>
              <w:top w:val="nil"/>
              <w:left w:val="nil"/>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2.257</w:t>
            </w:r>
          </w:p>
        </w:tc>
        <w:tc>
          <w:tcPr>
            <w:tcW w:w="963" w:type="dxa"/>
            <w:tcBorders>
              <w:top w:val="nil"/>
              <w:left w:val="nil"/>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1.411</w:t>
            </w:r>
          </w:p>
        </w:tc>
        <w:tc>
          <w:tcPr>
            <w:tcW w:w="964" w:type="dxa"/>
            <w:tcBorders>
              <w:top w:val="nil"/>
              <w:left w:val="nil"/>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0.902</w:t>
            </w:r>
          </w:p>
        </w:tc>
        <w:tc>
          <w:tcPr>
            <w:tcW w:w="964" w:type="dxa"/>
            <w:tcBorders>
              <w:top w:val="nil"/>
              <w:left w:val="nil"/>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0.606</w:t>
            </w:r>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12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2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8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耐火等级低于四级的既有建筑，其耐火等级可按四级确定。</w:t>
      </w:r>
      <w:r>
        <w:rPr>
          <w:rFonts w:ascii="宋体" w:hAnsi="宋体" w:eastAsia="宋体" w:cs="宋体"/>
          <w:sz w:val="27"/>
          <w:szCs w:val="27"/>
        </w:rPr>
        <w:br w:type="textWrapping"/>
      </w:r>
      <w:r>
        <w:rPr>
          <w:rFonts w:ascii="宋体" w:hAnsi="宋体" w:eastAsia="宋体" w:cs="宋体"/>
          <w:sz w:val="27"/>
          <w:szCs w:val="27"/>
        </w:rPr>
        <w:t>本题帐篷防火分区之间的防火间距，按照热辐射考虑，只需要2m就足够，但是参照《建筑设计防火规范》考虑，帐篷耐火等级低于四级，两座四级建筑之间距离不小于12m。</w:t>
      </w:r>
      <w:r>
        <w:rPr>
          <w:rFonts w:ascii="宋体" w:hAnsi="宋体" w:eastAsia="宋体" w:cs="宋体"/>
          <w:sz w:val="27"/>
          <w:szCs w:val="27"/>
        </w:rPr>
        <w:br w:type="textWrapping"/>
      </w:r>
      <w:r>
        <w:rPr>
          <w:rFonts w:ascii="宋体" w:hAnsi="宋体" w:eastAsia="宋体" w:cs="宋体"/>
          <w:sz w:val="27"/>
          <w:szCs w:val="27"/>
        </w:rPr>
        <w:t xml:space="preserve">《建筑设计防火规范》（GB50016-2014）表5.2.2。实务教材第二篇第第四章第二节表2-4-4。（2015年真题）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防火间距的测量与不足时的处理方法,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【答疑编号10776098,点击提问】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72. 依据《建筑设计防火规范》（GB50016-2014），对某高层公共建筑进行的下列防火检查项目中，符合规范要求的是（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疏散走道通向防烟楼梯前室的门采用乙级防火门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位于内走道的卡拉OK房间内最远点到房间门的距离为14.9m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首层疏散外门宽度为1.1m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位于内走道尽端的网吧房间门到最近的安全出口距离为12m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房间内任一点至房间直通疏散走道的疏散门的直线距离，不应大于表5.5.17规定的袋形走道两侧或尽端的疏散门至最近安全出口的直线距离。</w:t>
      </w:r>
      <w:r>
        <w:rPr>
          <w:rFonts w:ascii="宋体" w:hAnsi="宋体" w:eastAsia="宋体" w:cs="宋体"/>
          <w:sz w:val="27"/>
          <w:szCs w:val="27"/>
        </w:rPr>
        <w:br w:type="textWrapping"/>
      </w:r>
      <w:r>
        <w:rPr>
          <w:rFonts w:ascii="宋体" w:hAnsi="宋体" w:eastAsia="宋体" w:cs="宋体"/>
          <w:sz w:val="27"/>
          <w:szCs w:val="27"/>
          <w:shd w:val="clear" w:fill="FFFAF0"/>
        </w:rPr>
        <w:t>                           表5.5.17 直通疏散走道的房间疏散门至最近安全出口的直线距离（m）</w:t>
      </w:r>
    </w:p>
    <w:tbl>
      <w:tblPr>
        <w:tblStyle w:val="5"/>
        <w:tblW w:w="7502" w:type="dxa"/>
        <w:jc w:val="center"/>
        <w:tblCellSpacing w:w="0" w:type="dxa"/>
        <w:tblInd w:w="4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315"/>
        <w:gridCol w:w="1226"/>
        <w:gridCol w:w="638"/>
        <w:gridCol w:w="638"/>
        <w:gridCol w:w="1311"/>
        <w:gridCol w:w="687"/>
        <w:gridCol w:w="6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1" w:hRule="atLeast"/>
          <w:tblCellSpacing w:w="0" w:type="dxa"/>
          <w:jc w:val="center"/>
        </w:trPr>
        <w:tc>
          <w:tcPr>
            <w:tcW w:w="2315" w:type="dxa"/>
            <w:vMerge w:val="restart"/>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名称</w:t>
            </w:r>
          </w:p>
        </w:tc>
        <w:tc>
          <w:tcPr>
            <w:tcW w:w="2502" w:type="dxa"/>
            <w:gridSpan w:val="3"/>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位于两个安全出口之间的疏散门</w:t>
            </w:r>
          </w:p>
        </w:tc>
        <w:tc>
          <w:tcPr>
            <w:tcW w:w="2685" w:type="dxa"/>
            <w:gridSpan w:val="3"/>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位于袋形走道两侧或尽端的疏散门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1" w:hRule="atLeast"/>
          <w:tblCellSpacing w:w="0" w:type="dxa"/>
          <w:jc w:val="center"/>
        </w:trPr>
        <w:tc>
          <w:tcPr>
            <w:tcW w:w="2315" w:type="dxa"/>
            <w:vMerge w:val="continue"/>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rPr>
                <w:rFonts w:hint="eastAsia" w:ascii="宋体" w:hAnsi="宋体" w:eastAsia="宋体" w:cs="宋体"/>
                <w:color w:val="000000"/>
                <w:sz w:val="18"/>
                <w:szCs w:val="18"/>
              </w:rPr>
            </w:pPr>
          </w:p>
        </w:tc>
        <w:tc>
          <w:tcPr>
            <w:tcW w:w="1226"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一、二级</w:t>
            </w:r>
          </w:p>
        </w:tc>
        <w:tc>
          <w:tcPr>
            <w:tcW w:w="638"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三级</w:t>
            </w:r>
          </w:p>
        </w:tc>
        <w:tc>
          <w:tcPr>
            <w:tcW w:w="638"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四级</w:t>
            </w:r>
          </w:p>
        </w:tc>
        <w:tc>
          <w:tcPr>
            <w:tcW w:w="1311"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一、二级</w:t>
            </w:r>
          </w:p>
        </w:tc>
        <w:tc>
          <w:tcPr>
            <w:tcW w:w="687"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三级</w:t>
            </w:r>
          </w:p>
        </w:tc>
        <w:tc>
          <w:tcPr>
            <w:tcW w:w="687"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四级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1" w:hRule="atLeast"/>
          <w:tblCellSpacing w:w="0" w:type="dxa"/>
          <w:jc w:val="center"/>
        </w:trPr>
        <w:tc>
          <w:tcPr>
            <w:tcW w:w="2315"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托儿所、幼儿园、老年人建筑</w:t>
            </w:r>
          </w:p>
        </w:tc>
        <w:tc>
          <w:tcPr>
            <w:tcW w:w="1226"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25</w:t>
            </w:r>
          </w:p>
        </w:tc>
        <w:tc>
          <w:tcPr>
            <w:tcW w:w="638"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20</w:t>
            </w:r>
          </w:p>
        </w:tc>
        <w:tc>
          <w:tcPr>
            <w:tcW w:w="638"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15</w:t>
            </w:r>
          </w:p>
        </w:tc>
        <w:tc>
          <w:tcPr>
            <w:tcW w:w="1311"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20</w:t>
            </w:r>
          </w:p>
        </w:tc>
        <w:tc>
          <w:tcPr>
            <w:tcW w:w="687"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15</w:t>
            </w:r>
          </w:p>
        </w:tc>
        <w:tc>
          <w:tcPr>
            <w:tcW w:w="687"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1" w:hRule="atLeast"/>
          <w:tblCellSpacing w:w="0" w:type="dxa"/>
          <w:jc w:val="center"/>
        </w:trPr>
        <w:tc>
          <w:tcPr>
            <w:tcW w:w="2315"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歌舞娱乐放映游艺场所</w:t>
            </w:r>
          </w:p>
        </w:tc>
        <w:tc>
          <w:tcPr>
            <w:tcW w:w="1226"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25</w:t>
            </w:r>
          </w:p>
        </w:tc>
        <w:tc>
          <w:tcPr>
            <w:tcW w:w="638"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20</w:t>
            </w:r>
          </w:p>
        </w:tc>
        <w:tc>
          <w:tcPr>
            <w:tcW w:w="638"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15</w:t>
            </w:r>
          </w:p>
        </w:tc>
        <w:tc>
          <w:tcPr>
            <w:tcW w:w="1311"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9</w:t>
            </w:r>
          </w:p>
        </w:tc>
        <w:tc>
          <w:tcPr>
            <w:tcW w:w="687"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w:t>
            </w:r>
          </w:p>
        </w:tc>
        <w:tc>
          <w:tcPr>
            <w:tcW w:w="687"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w:t>
            </w:r>
          </w:p>
        </w:tc>
      </w:tr>
    </w:tbl>
    <w:p>
      <w:pPr>
        <w:keepNext w:val="0"/>
        <w:keepLines w:val="0"/>
        <w:widowControl/>
        <w:suppressLineNumbers w:val="0"/>
        <w:spacing w:before="0" w:beforeAutospacing="0" w:after="15" w:afterAutospacing="0"/>
        <w:ind w:left="0" w:right="0"/>
        <w:jc w:val="left"/>
      </w:pPr>
      <w:r>
        <w:rPr>
          <w:rFonts w:ascii="宋体" w:hAnsi="宋体" w:eastAsia="宋体" w:cs="宋体"/>
          <w:sz w:val="27"/>
          <w:szCs w:val="27"/>
          <w:shd w:val="clear" w:fill="FFFAF0"/>
        </w:rPr>
        <w:t>             表5.5.18 高层公共建筑内楼梯间的首层疏散门、首层疏散外门、 疏散走道和疏散楼梯的最小净宽度（m）</w:t>
      </w:r>
    </w:p>
    <w:tbl>
      <w:tblPr>
        <w:tblStyle w:val="5"/>
        <w:tblW w:w="7502" w:type="dxa"/>
        <w:jc w:val="center"/>
        <w:tblCellSpacing w:w="0" w:type="dxa"/>
        <w:tblInd w:w="4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662"/>
        <w:gridCol w:w="3293"/>
        <w:gridCol w:w="849"/>
        <w:gridCol w:w="849"/>
        <w:gridCol w:w="8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1" w:hRule="atLeast"/>
          <w:tblCellSpacing w:w="0" w:type="dxa"/>
          <w:jc w:val="center"/>
        </w:trPr>
        <w:tc>
          <w:tcPr>
            <w:tcW w:w="1662" w:type="dxa"/>
            <w:vMerge w:val="restart"/>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建筑类别</w:t>
            </w:r>
          </w:p>
        </w:tc>
        <w:tc>
          <w:tcPr>
            <w:tcW w:w="3293" w:type="dxa"/>
            <w:vMerge w:val="restart"/>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楼梯间的首层疏散门、首层疏散外门</w:t>
            </w:r>
          </w:p>
        </w:tc>
        <w:tc>
          <w:tcPr>
            <w:tcW w:w="1698" w:type="dxa"/>
            <w:gridSpan w:val="2"/>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走道</w:t>
            </w:r>
          </w:p>
        </w:tc>
        <w:tc>
          <w:tcPr>
            <w:tcW w:w="849" w:type="dxa"/>
            <w:vMerge w:val="restart"/>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疏散楼梯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1" w:hRule="atLeast"/>
          <w:tblCellSpacing w:w="0" w:type="dxa"/>
          <w:jc w:val="center"/>
        </w:trPr>
        <w:tc>
          <w:tcPr>
            <w:tcW w:w="1662" w:type="dxa"/>
            <w:vMerge w:val="continue"/>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rPr>
                <w:rFonts w:hint="eastAsia" w:ascii="宋体" w:hAnsi="宋体" w:eastAsia="宋体" w:cs="宋体"/>
                <w:color w:val="000000"/>
                <w:sz w:val="18"/>
                <w:szCs w:val="18"/>
              </w:rPr>
            </w:pPr>
          </w:p>
        </w:tc>
        <w:tc>
          <w:tcPr>
            <w:tcW w:w="3293" w:type="dxa"/>
            <w:vMerge w:val="continue"/>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rPr>
                <w:rFonts w:hint="eastAsia" w:ascii="宋体" w:hAnsi="宋体" w:eastAsia="宋体" w:cs="宋体"/>
                <w:color w:val="000000"/>
                <w:sz w:val="18"/>
                <w:szCs w:val="18"/>
              </w:rPr>
            </w:pPr>
          </w:p>
        </w:tc>
        <w:tc>
          <w:tcPr>
            <w:tcW w:w="849"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单面布房</w:t>
            </w:r>
          </w:p>
        </w:tc>
        <w:tc>
          <w:tcPr>
            <w:tcW w:w="849"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双面布房</w:t>
            </w:r>
          </w:p>
        </w:tc>
        <w:tc>
          <w:tcPr>
            <w:tcW w:w="849" w:type="dxa"/>
            <w:vMerge w:val="continue"/>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rPr>
                <w:rFonts w:hint="eastAsia" w:ascii="宋体" w:hAnsi="宋体" w:eastAsia="宋体" w:cs="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1" w:hRule="atLeast"/>
          <w:tblCellSpacing w:w="0" w:type="dxa"/>
          <w:jc w:val="center"/>
        </w:trPr>
        <w:tc>
          <w:tcPr>
            <w:tcW w:w="1662" w:type="dxa"/>
            <w:tcBorders>
              <w:top w:val="single" w:color="000000" w:sz="6" w:space="0"/>
              <w:left w:val="single" w:color="000000" w:sz="6" w:space="0"/>
              <w:bottom w:val="single" w:color="808080" w:sz="6" w:space="0"/>
              <w:right w:val="single" w:color="808080" w:sz="6" w:space="0"/>
            </w:tcBorders>
            <w:shd w:val="clear" w:color="auto" w:fill="FFFAF0"/>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高层医疗建筑</w:t>
            </w:r>
          </w:p>
        </w:tc>
        <w:tc>
          <w:tcPr>
            <w:tcW w:w="3293" w:type="dxa"/>
            <w:tcBorders>
              <w:top w:val="single" w:color="000000" w:sz="6" w:space="0"/>
              <w:left w:val="single" w:color="000000" w:sz="6" w:space="0"/>
              <w:bottom w:val="single" w:color="808080" w:sz="6" w:space="0"/>
              <w:right w:val="single" w:color="808080" w:sz="6" w:space="0"/>
            </w:tcBorders>
            <w:shd w:val="clear" w:color="auto" w:fill="FFFAF0"/>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1.30</w:t>
            </w:r>
          </w:p>
        </w:tc>
        <w:tc>
          <w:tcPr>
            <w:tcW w:w="849" w:type="dxa"/>
            <w:tcBorders>
              <w:top w:val="single" w:color="000000" w:sz="6" w:space="0"/>
              <w:left w:val="single" w:color="000000" w:sz="6" w:space="0"/>
              <w:bottom w:val="single" w:color="808080" w:sz="6" w:space="0"/>
              <w:right w:val="single" w:color="808080" w:sz="6" w:space="0"/>
            </w:tcBorders>
            <w:shd w:val="clear" w:color="auto" w:fill="FFFAF0"/>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1.40</w:t>
            </w:r>
          </w:p>
        </w:tc>
        <w:tc>
          <w:tcPr>
            <w:tcW w:w="849" w:type="dxa"/>
            <w:tcBorders>
              <w:top w:val="single" w:color="000000" w:sz="6" w:space="0"/>
              <w:left w:val="single" w:color="000000" w:sz="6" w:space="0"/>
              <w:bottom w:val="single" w:color="808080" w:sz="6" w:space="0"/>
              <w:right w:val="single" w:color="808080" w:sz="6" w:space="0"/>
            </w:tcBorders>
            <w:shd w:val="clear" w:color="auto" w:fill="FFFAF0"/>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1.50</w:t>
            </w:r>
          </w:p>
        </w:tc>
        <w:tc>
          <w:tcPr>
            <w:tcW w:w="849" w:type="dxa"/>
            <w:tcBorders>
              <w:top w:val="single" w:color="000000" w:sz="6" w:space="0"/>
              <w:left w:val="single" w:color="000000" w:sz="6" w:space="0"/>
              <w:bottom w:val="single" w:color="808080" w:sz="6" w:space="0"/>
              <w:right w:val="single" w:color="808080" w:sz="6" w:space="0"/>
            </w:tcBorders>
            <w:shd w:val="clear" w:color="auto" w:fill="FFFAF0"/>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1" w:hRule="atLeast"/>
          <w:tblCellSpacing w:w="0" w:type="dxa"/>
          <w:jc w:val="center"/>
        </w:trPr>
        <w:tc>
          <w:tcPr>
            <w:tcW w:w="1662"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其他高层公共建筑</w:t>
            </w:r>
          </w:p>
        </w:tc>
        <w:tc>
          <w:tcPr>
            <w:tcW w:w="3293"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1.20</w:t>
            </w:r>
          </w:p>
        </w:tc>
        <w:tc>
          <w:tcPr>
            <w:tcW w:w="849"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1.30</w:t>
            </w:r>
          </w:p>
        </w:tc>
        <w:tc>
          <w:tcPr>
            <w:tcW w:w="849"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1.40</w:t>
            </w:r>
          </w:p>
        </w:tc>
        <w:tc>
          <w:tcPr>
            <w:tcW w:w="849"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18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1.20</w:t>
            </w:r>
          </w:p>
        </w:tc>
      </w:tr>
    </w:tbl>
    <w:p>
      <w:pPr>
        <w:keepNext w:val="0"/>
        <w:keepLines w:val="0"/>
        <w:widowControl/>
        <w:suppressLineNumbers w:val="0"/>
        <w:spacing w:before="0" w:beforeAutospacing="0" w:after="15" w:afterAutospacing="0"/>
        <w:ind w:left="0" w:right="0"/>
        <w:jc w:val="left"/>
      </w:pPr>
      <w:r>
        <w:rPr>
          <w:rFonts w:ascii="宋体" w:hAnsi="宋体" w:eastAsia="宋体" w:cs="宋体"/>
          <w:sz w:val="27"/>
          <w:szCs w:val="27"/>
        </w:rPr>
        <w:t>A正确；B错误，卡拉OK房间内最大允许疏散距离为9m；C错误，高层公共建筑首层疏散门宽度不小于1.2m；D错误，网吧房间门到安全出口的最大允许距离为9m。</w:t>
      </w:r>
      <w:r>
        <w:rPr>
          <w:rFonts w:ascii="宋体" w:hAnsi="宋体" w:eastAsia="宋体" w:cs="宋体"/>
          <w:sz w:val="27"/>
          <w:szCs w:val="27"/>
        </w:rPr>
        <w:br w:type="textWrapping"/>
      </w:r>
      <w:r>
        <w:rPr>
          <w:rFonts w:ascii="宋体" w:hAnsi="宋体" w:eastAsia="宋体" w:cs="宋体"/>
          <w:sz w:val="27"/>
          <w:szCs w:val="27"/>
        </w:rPr>
        <w:t xml:space="preserve">《建筑设计防火规范》（GB50016-2014）表5.5.17、表5.5.18。实务教材第二篇第六章第一节表2-6-4、2-6-10。（2015年真题）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疏散走道的检查,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【答疑编号10776429,点击提问】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73. 消防设施档案应真实记录建筑消防设施的质量状况，从延续性要求及可追溯性要求出发，完整的档案内容应包括（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消防设施平面布局、系统验收报告、维护保养记录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消防设施值班、巡查、检测、维护及记录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消防设施基本情况的各类文件资料，消防设施及相关人员动态管理的记录、资料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消防设施巡查记录以及消防控制室值班记录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消防设施档案是建筑消防设施施工质量、维护管理的历史记录，具有延续性和可追溯性，是消防设施施工调试、操作使用、维护管理等状况的真实记录。</w:t>
      </w:r>
      <w:r>
        <w:rPr>
          <w:rFonts w:ascii="宋体" w:hAnsi="宋体" w:eastAsia="宋体" w:cs="宋体"/>
          <w:sz w:val="27"/>
          <w:szCs w:val="27"/>
        </w:rPr>
        <w:br w:type="textWrapping"/>
      </w:r>
      <w:r>
        <w:rPr>
          <w:rFonts w:ascii="宋体" w:hAnsi="宋体" w:eastAsia="宋体" w:cs="宋体"/>
          <w:sz w:val="27"/>
          <w:szCs w:val="27"/>
        </w:rPr>
        <w:t>一、档案内容</w:t>
      </w:r>
      <w:r>
        <w:rPr>
          <w:rFonts w:ascii="宋体" w:hAnsi="宋体" w:eastAsia="宋体" w:cs="宋体"/>
          <w:sz w:val="27"/>
          <w:szCs w:val="27"/>
        </w:rPr>
        <w:br w:type="textWrapping"/>
      </w:r>
      <w:r>
        <w:rPr>
          <w:rFonts w:ascii="宋体" w:hAnsi="宋体" w:eastAsia="宋体" w:cs="宋体"/>
          <w:sz w:val="27"/>
          <w:szCs w:val="27"/>
        </w:rPr>
        <w:t>建筑消防设施档案至少包含下列内容：</w:t>
      </w:r>
      <w:r>
        <w:rPr>
          <w:rFonts w:ascii="宋体" w:hAnsi="宋体" w:eastAsia="宋体" w:cs="宋体"/>
          <w:sz w:val="27"/>
          <w:szCs w:val="27"/>
        </w:rPr>
        <w:br w:type="textWrapping"/>
      </w:r>
      <w:r>
        <w:rPr>
          <w:rFonts w:ascii="宋体" w:hAnsi="宋体" w:eastAsia="宋体" w:cs="宋体"/>
          <w:sz w:val="27"/>
          <w:szCs w:val="27"/>
        </w:rPr>
        <w:t>（1）消防设施基本情况。主要包括消防设施的验收意见和产品、系统使用说明书、系统调试记录、消防设施平面布置图、系统图等原始技术资料；</w:t>
      </w:r>
      <w:r>
        <w:rPr>
          <w:rFonts w:ascii="宋体" w:hAnsi="宋体" w:eastAsia="宋体" w:cs="宋体"/>
          <w:sz w:val="27"/>
          <w:szCs w:val="27"/>
        </w:rPr>
        <w:br w:type="textWrapping"/>
      </w:r>
      <w:r>
        <w:rPr>
          <w:rFonts w:ascii="宋体" w:hAnsi="宋体" w:eastAsia="宋体" w:cs="宋体"/>
          <w:sz w:val="27"/>
          <w:szCs w:val="27"/>
        </w:rPr>
        <w:t>（2）消防设施动态管理情况。主要包括消防设施的值班记录、巡查记录、检测记录、故障维修记录以及维护保养计划表、维护保养记录、消防控制室值班人员基本情况档案及培训记录等。</w:t>
      </w:r>
      <w:r>
        <w:rPr>
          <w:rFonts w:ascii="宋体" w:hAnsi="宋体" w:eastAsia="宋体" w:cs="宋体"/>
          <w:sz w:val="27"/>
          <w:szCs w:val="27"/>
        </w:rPr>
        <w:br w:type="textWrapping"/>
      </w:r>
      <w:r>
        <w:rPr>
          <w:rFonts w:ascii="宋体" w:hAnsi="宋体" w:eastAsia="宋体" w:cs="宋体"/>
          <w:sz w:val="27"/>
          <w:szCs w:val="27"/>
        </w:rPr>
        <w:t>二、保存期限</w:t>
      </w:r>
      <w:r>
        <w:rPr>
          <w:rFonts w:ascii="宋体" w:hAnsi="宋体" w:eastAsia="宋体" w:cs="宋体"/>
          <w:sz w:val="27"/>
          <w:szCs w:val="27"/>
        </w:rPr>
        <w:br w:type="textWrapping"/>
      </w:r>
      <w:r>
        <w:rPr>
          <w:rFonts w:ascii="宋体" w:hAnsi="宋体" w:eastAsia="宋体" w:cs="宋体"/>
          <w:sz w:val="27"/>
          <w:szCs w:val="27"/>
        </w:rPr>
        <w:t>消防设施施工安装、竣工验收以及验收技术检测等原始技术资料长期保存；《消防控制室值班记录表》和《建筑消防设施巡查记录表》的存档时间不少于1年；《建筑消防设施检测记录表》、《建筑消防设施故障维修记录表》、《建筑消防设施维护保养计划表》、《建筑消防设施维护保养记录表》的存档时间不少于5年。</w:t>
      </w:r>
      <w:r>
        <w:rPr>
          <w:rFonts w:ascii="宋体" w:hAnsi="宋体" w:eastAsia="宋体" w:cs="宋体"/>
          <w:sz w:val="27"/>
          <w:szCs w:val="27"/>
        </w:rPr>
        <w:br w:type="textWrapping"/>
      </w:r>
      <w:r>
        <w:rPr>
          <w:rFonts w:ascii="宋体" w:hAnsi="宋体" w:eastAsia="宋体" w:cs="宋体"/>
          <w:sz w:val="27"/>
          <w:szCs w:val="27"/>
        </w:rPr>
        <w:t xml:space="preserve">第三篇第一章第二节。（2015年真题）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消防设施维护管理各环节工作要求,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【答疑编号10776592,点击提问】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74. 根据《消防给水及消火栓系统技术规范》（GB50974-2014）的规定，对消防给水系统供水设施进行维护管理，每（　）应手动启动消防水泵运转一次，并应检查供电电源的情况。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月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半年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季度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每月应手动启动消防水泵运转一次，并检查供电电源的情况。</w:t>
      </w:r>
      <w:r>
        <w:rPr>
          <w:rFonts w:ascii="宋体" w:hAnsi="宋体" w:eastAsia="宋体" w:cs="宋体"/>
          <w:sz w:val="27"/>
          <w:szCs w:val="27"/>
        </w:rPr>
        <w:br w:type="textWrapping"/>
      </w:r>
      <w:r>
        <w:rPr>
          <w:rFonts w:ascii="宋体" w:hAnsi="宋体" w:eastAsia="宋体" w:cs="宋体"/>
          <w:sz w:val="27"/>
          <w:szCs w:val="27"/>
        </w:rPr>
        <w:t xml:space="preserve">综合教材第三篇第二章第四节，参见教材P118。（2015年真题）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供水设施设备的维护管理,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【答疑编号10776659,点击提问】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75. 安装单位技术人员对某医院综合楼消防给水系统的进场设备、材料进行安装前检查，下列检查方案中，符合相关规范要求的是（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按20%的比例对镀锌铜管进行现场外观检查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持有消防产品强制性认证证书的产品免于现场检查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全数检查阀门的名牌，安全操作指示标志、产品说明书和水流方向的永久标志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按30%的比例，且不少于1个的规定，对螺纹密封件进行现场外观检查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根据消防给水现场检验要求，A、D错误，应全数检查，B错误，强制认证的产品现场需检查其强制认证证书。</w:t>
      </w:r>
      <w:r>
        <w:rPr>
          <w:rFonts w:ascii="宋体" w:hAnsi="宋体" w:eastAsia="宋体" w:cs="宋体"/>
          <w:sz w:val="27"/>
          <w:szCs w:val="27"/>
        </w:rPr>
        <w:br w:type="textWrapping"/>
      </w:r>
      <w:r>
        <w:rPr>
          <w:rFonts w:ascii="宋体" w:hAnsi="宋体" w:eastAsia="宋体" w:cs="宋体"/>
          <w:sz w:val="27"/>
          <w:szCs w:val="27"/>
        </w:rPr>
        <w:t xml:space="preserve">根据《消防给水及消火栓系统技术规范》（GB 50974-2014）12.2。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自动喷水灭火系统周期性检查维护,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【答疑编号10776824,点击提问】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76. 下列关于气体灭火系统灭火剂输送管道强度试验与气密性试验的说法中，正确的是（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经气压强度试验合格且在试验后未拆卸过的管道可不进行气密性试验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IG541混合气体灭火剂输送管道的气密性试验压力与气压强度试验压力相差无几，故可只做气密性试验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气压强度试验或气密性试验的加压介质可采用空气、二氧化碳或氮气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同时具备水压强度试验与气压强度试验条件时，可选择任一方式进行试验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灭火剂输送管道经水压强度试验合格后还应进行气密性试验，经气压强度试验合格且在试验后未拆卸过的管道可不进行气密性试验。</w:t>
      </w:r>
      <w:r>
        <w:rPr>
          <w:rFonts w:ascii="宋体" w:hAnsi="宋体" w:eastAsia="宋体" w:cs="宋体"/>
          <w:sz w:val="27"/>
          <w:szCs w:val="27"/>
        </w:rPr>
        <w:br w:type="textWrapping"/>
      </w:r>
      <w:r>
        <w:rPr>
          <w:rFonts w:ascii="宋体" w:hAnsi="宋体" w:eastAsia="宋体" w:cs="宋体"/>
          <w:sz w:val="27"/>
          <w:szCs w:val="27"/>
        </w:rPr>
        <w:t xml:space="preserve">《气体灭火系统施工及验收规范》E.1.5。（2015年真题）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气体灭火系统的调试,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【答疑编号10776953,点击提问】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77. 消防应急照明集中电源的应急输出回路中，不应连接的设备是（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应急照明配电箱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应急照明分配电装置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应急照明灯具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应急标志灯具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w:t>
      </w:r>
      <w:r>
        <w:rPr>
          <w:rFonts w:ascii="宋体" w:hAnsi="宋体" w:eastAsia="宋体" w:cs="宋体"/>
          <w:sz w:val="27"/>
          <w:szCs w:val="27"/>
        </w:rPr>
        <w:fldChar w:fldCharType="begin"/>
      </w:r>
      <w:r>
        <w:rPr>
          <w:rFonts w:ascii="宋体" w:hAnsi="宋体" w:eastAsia="宋体" w:cs="宋体"/>
          <w:sz w:val="27"/>
          <w:szCs w:val="27"/>
        </w:rPr>
        <w:instrText xml:space="preserve">INCLUDEPICTURE \d "http://img.cdeledu.com/QZ/2016/0808/1470637162042-0.png" \* MERGEFORMATINET </w:instrText>
      </w:r>
      <w:r>
        <w:rPr>
          <w:rFonts w:ascii="宋体" w:hAnsi="宋体" w:eastAsia="宋体" w:cs="宋体"/>
          <w:sz w:val="27"/>
          <w:szCs w:val="27"/>
        </w:rPr>
        <w:fldChar w:fldCharType="separate"/>
      </w:r>
      <w:r>
        <w:rPr>
          <w:rFonts w:ascii="宋体" w:hAnsi="宋体" w:eastAsia="宋体" w:cs="宋体"/>
          <w:sz w:val="27"/>
          <w:szCs w:val="27"/>
        </w:rPr>
        <w:drawing>
          <wp:inline distT="0" distB="0" distL="114300" distR="114300">
            <wp:extent cx="5419725" cy="1838325"/>
            <wp:effectExtent l="0" t="0" r="9525"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0"/>
                    <a:stretch>
                      <a:fillRect/>
                    </a:stretch>
                  </pic:blipFill>
                  <pic:spPr>
                    <a:xfrm>
                      <a:off x="0" y="0"/>
                      <a:ext cx="5419725" cy="1838325"/>
                    </a:xfrm>
                    <a:prstGeom prst="rect">
                      <a:avLst/>
                    </a:prstGeom>
                    <a:noFill/>
                    <a:ln w="9525">
                      <a:noFill/>
                    </a:ln>
                  </pic:spPr>
                </pic:pic>
              </a:graphicData>
            </a:graphic>
          </wp:inline>
        </w:drawing>
      </w:r>
      <w:r>
        <w:rPr>
          <w:rFonts w:ascii="宋体" w:hAnsi="宋体" w:eastAsia="宋体" w:cs="宋体"/>
          <w:sz w:val="27"/>
          <w:szCs w:val="27"/>
        </w:rPr>
        <w:fldChar w:fldCharType="end"/>
      </w:r>
      <w:r>
        <w:rPr>
          <w:rFonts w:ascii="宋体" w:hAnsi="宋体" w:eastAsia="宋体" w:cs="宋体"/>
          <w:sz w:val="27"/>
          <w:szCs w:val="27"/>
        </w:rPr>
        <w:fldChar w:fldCharType="begin"/>
      </w:r>
      <w:r>
        <w:rPr>
          <w:rFonts w:ascii="宋体" w:hAnsi="宋体" w:eastAsia="宋体" w:cs="宋体"/>
          <w:sz w:val="27"/>
          <w:szCs w:val="27"/>
        </w:rPr>
        <w:instrText xml:space="preserve">INCLUDEPICTURE \d "http://img.cdeledu.com/QZ/2016/0808/1470637175628-0.png" \* MERGEFORMATINET </w:instrText>
      </w:r>
      <w:r>
        <w:rPr>
          <w:rFonts w:ascii="宋体" w:hAnsi="宋体" w:eastAsia="宋体" w:cs="宋体"/>
          <w:sz w:val="27"/>
          <w:szCs w:val="27"/>
        </w:rPr>
        <w:fldChar w:fldCharType="separate"/>
      </w:r>
      <w:r>
        <w:rPr>
          <w:rFonts w:ascii="宋体" w:hAnsi="宋体" w:eastAsia="宋体" w:cs="宋体"/>
          <w:sz w:val="27"/>
          <w:szCs w:val="27"/>
        </w:rPr>
        <w:drawing>
          <wp:inline distT="0" distB="0" distL="114300" distR="114300">
            <wp:extent cx="5429250" cy="3743325"/>
            <wp:effectExtent l="0" t="0" r="0" b="9525"/>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11"/>
                    <a:stretch>
                      <a:fillRect/>
                    </a:stretch>
                  </pic:blipFill>
                  <pic:spPr>
                    <a:xfrm>
                      <a:off x="0" y="0"/>
                      <a:ext cx="5429250" cy="3743325"/>
                    </a:xfrm>
                    <a:prstGeom prst="rect">
                      <a:avLst/>
                    </a:prstGeom>
                    <a:noFill/>
                    <a:ln w="9525">
                      <a:noFill/>
                    </a:ln>
                  </pic:spPr>
                </pic:pic>
              </a:graphicData>
            </a:graphic>
          </wp:inline>
        </w:drawing>
      </w:r>
      <w:r>
        <w:rPr>
          <w:rFonts w:ascii="宋体" w:hAnsi="宋体" w:eastAsia="宋体" w:cs="宋体"/>
          <w:sz w:val="27"/>
          <w:szCs w:val="27"/>
        </w:rPr>
        <w:fldChar w:fldCharType="end"/>
      </w:r>
      <w:r>
        <w:rPr>
          <w:rFonts w:ascii="宋体" w:hAnsi="宋体" w:eastAsia="宋体" w:cs="宋体"/>
          <w:sz w:val="27"/>
          <w:szCs w:val="27"/>
        </w:rPr>
        <w:br w:type="textWrapping"/>
      </w:r>
      <w:r>
        <w:rPr>
          <w:rFonts w:ascii="宋体" w:hAnsi="宋体" w:eastAsia="宋体" w:cs="宋体"/>
          <w:sz w:val="27"/>
          <w:szCs w:val="27"/>
        </w:rPr>
        <w:br w:type="textWrapping"/>
      </w:r>
      <w:r>
        <w:rPr>
          <w:rFonts w:ascii="宋体" w:hAnsi="宋体" w:eastAsia="宋体" w:cs="宋体"/>
          <w:sz w:val="27"/>
          <w:szCs w:val="27"/>
        </w:rPr>
        <w:t xml:space="preserve">综合教材第三篇第十三章第一节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消防应急照明和疏散指示系统的分类与构成,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【答疑编号10777286,点击提问】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78. 某建筑消防设施投入运行一年后，因局部功能变化，原有的火灾自动报警及联动控制功能需增容，火灾报警控制器（联动型）原有4块联动控制主板，经核算共需6块联动控制主板才能满足扩容要求。下列系统增容措施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从原供货厂家购买2块联动控制主板，由施工单位直接安装调试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由原供货厂家技术人员带2块联动控制主板到现场安装调试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增设符合增容要求的火灾报警控制器（联动型）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断开原有已验收部分的控制线路，接入需增容部分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消防设备必须由专人安装专人检测，不许与无资质的人员私自改装，根据题意必须由原供货厂家技术人员带2块联动控制主板到现场安装调试。（2015年真题）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火灾自动报警系统现场功能性检测与系统维护管理,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【答疑编号10777323,点击提问】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79. 某住宅小区物业管理公司，在10号住宅楼一层设置了瓶装液化石油气经营店，根据《中华人民共和国消防法》，应责令经营停业，并对其处（　）处罚。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警告或者伍佰元以下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五万元以上十万元以下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五千元以上五万元以下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三千元以上三万元以下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第六十一条　生产、储存、经营易燃易爆危险品的场所与居住场所设置在同一建筑物内，或者未与居住场所保持安全距离的，责令停产停业，并处五千元以上五万元以下罚款。</w:t>
      </w:r>
      <w:r>
        <w:rPr>
          <w:rFonts w:ascii="宋体" w:hAnsi="宋体" w:eastAsia="宋体" w:cs="宋体"/>
          <w:sz w:val="27"/>
          <w:szCs w:val="27"/>
        </w:rPr>
        <w:br w:type="textWrapping"/>
      </w:r>
      <w:r>
        <w:rPr>
          <w:rFonts w:ascii="宋体" w:hAnsi="宋体" w:eastAsia="宋体" w:cs="宋体"/>
          <w:sz w:val="27"/>
          <w:szCs w:val="27"/>
        </w:rPr>
        <w:t xml:space="preserve">　　生产、储存、经营其他物品的场所与居住场所设置在同一建筑物内，不符合消防技术标准的，依照前款规定处罚。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中华人民共和国消防法,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【答疑编号10824870,点击提问】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80. 石油化工企业中，对于布置在厂区内的点火油罐区，检查围栅高度不小于（　）m。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0.9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1.8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2.4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3.2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厂址布置在厂区地势较低的边缘地带，安全防护设施可以布置在地形较高的边缘地带。对于布置在厂区内的点火油罐区，检查围栅高度不小于1.8m；当利用厂区围墙作为点火油罐区的围栅时，实体围墙的高度不小于2.5m高。综合教材第二篇第二章第一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常见企业总平面的布局,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【答疑编号10776080,点击提问】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pPr>
      <w:r>
        <w:rPr>
          <w:rStyle w:val="8"/>
          <w:rFonts w:ascii="宋体" w:hAnsi="宋体" w:eastAsia="宋体" w:cs="宋体"/>
          <w:sz w:val="24"/>
          <w:szCs w:val="24"/>
        </w:rPr>
        <w:t xml:space="preserve">二、多项选择题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 对民用建筑实施防火检查时，检查人员应注意查看特殊功能场所不应设置在地下或半地下，且不应设置在四层及四层以上的用房有（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托儿所、幼儿园的儿童用房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医院的住院部分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疗养院的住院部分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儿童游乐厅等儿童活动场所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老年人活动场所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医院和疗养院住院部分不得设置地下、半地下（室）内，当设置在耐火等级为一、二级建筑内时层数不限。</w:t>
      </w:r>
      <w:r>
        <w:rPr>
          <w:rFonts w:ascii="宋体" w:hAnsi="宋体" w:eastAsia="宋体" w:cs="宋体"/>
          <w:sz w:val="27"/>
          <w:szCs w:val="27"/>
        </w:rPr>
        <w:br w:type="textWrapping"/>
      </w:r>
      <w:r>
        <w:rPr>
          <w:rFonts w:ascii="宋体" w:hAnsi="宋体" w:eastAsia="宋体" w:cs="宋体"/>
          <w:sz w:val="27"/>
          <w:szCs w:val="27"/>
        </w:rPr>
        <w:t xml:space="preserve">综合教材第二篇第二章第二节。（2015年真题）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医院和疗养院的住院部分平面布置检查,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【答疑编号10776193,点击提问】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 消防技术人员对某工业区进行安全检查，下列仅设置一个安全出口的生产场所中，符合安全出口设置要求的场所有（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某甲类厂房，每层建筑面积120m</w:t>
      </w:r>
      <w:r>
        <w:rPr>
          <w:sz w:val="27"/>
          <w:szCs w:val="27"/>
          <w:vertAlign w:val="superscript"/>
        </w:rPr>
        <w:t>2</w:t>
      </w:r>
      <w:r>
        <w:rPr>
          <w:sz w:val="27"/>
          <w:szCs w:val="27"/>
        </w:rPr>
        <w:t xml:space="preserve">，同一时间作业人数3人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某戊类厂房，每层建筑面积300m</w:t>
      </w:r>
      <w:r>
        <w:rPr>
          <w:sz w:val="27"/>
          <w:szCs w:val="27"/>
          <w:vertAlign w:val="superscript"/>
        </w:rPr>
        <w:t>2</w:t>
      </w:r>
      <w:r>
        <w:rPr>
          <w:sz w:val="27"/>
          <w:szCs w:val="27"/>
        </w:rPr>
        <w:t xml:space="preserve">，同一时间作业人数24人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某丁类厂房，每层建筑面积350m</w:t>
      </w:r>
      <w:r>
        <w:rPr>
          <w:sz w:val="27"/>
          <w:szCs w:val="27"/>
          <w:vertAlign w:val="superscript"/>
        </w:rPr>
        <w:t>2</w:t>
      </w:r>
      <w:r>
        <w:rPr>
          <w:sz w:val="27"/>
          <w:szCs w:val="27"/>
        </w:rPr>
        <w:t xml:space="preserve">，同一时间作业人数20人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某乙类厂房，每层建筑面积180m</w:t>
      </w:r>
      <w:r>
        <w:rPr>
          <w:sz w:val="27"/>
          <w:szCs w:val="27"/>
          <w:vertAlign w:val="superscript"/>
        </w:rPr>
        <w:t>2</w:t>
      </w:r>
      <w:r>
        <w:rPr>
          <w:sz w:val="27"/>
          <w:szCs w:val="27"/>
        </w:rPr>
        <w:t xml:space="preserve">，同一时间作业人数8人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E. 某丙类厂房，每层建筑面积260m</w:t>
      </w:r>
      <w:r>
        <w:rPr>
          <w:sz w:val="27"/>
          <w:szCs w:val="27"/>
          <w:vertAlign w:val="superscript"/>
        </w:rPr>
        <w:t>2</w:t>
      </w:r>
      <w:r>
        <w:rPr>
          <w:sz w:val="27"/>
          <w:szCs w:val="27"/>
        </w:rPr>
        <w:t xml:space="preserve">，同一时间作业人数18人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厂房每个防火分区或一个防火分区的每个楼层的安全出口不少于2个。当厂房仅设一个安全出口时，需满足：</w:t>
      </w:r>
      <w:r>
        <w:rPr>
          <w:rFonts w:ascii="宋体" w:hAnsi="宋体" w:eastAsia="宋体" w:cs="宋体"/>
          <w:sz w:val="27"/>
          <w:szCs w:val="27"/>
        </w:rPr>
        <w:br w:type="textWrapping"/>
      </w:r>
      <w:r>
        <w:rPr>
          <w:rFonts w:ascii="宋体" w:hAnsi="宋体" w:eastAsia="宋体" w:cs="宋体"/>
          <w:sz w:val="27"/>
          <w:szCs w:val="27"/>
        </w:rPr>
        <w:t>（1）甲类厂房，每层建筑面积不超过100m</w:t>
      </w:r>
      <w:r>
        <w:rPr>
          <w:rFonts w:ascii="宋体" w:hAnsi="宋体" w:eastAsia="宋体" w:cs="宋体"/>
          <w:sz w:val="27"/>
          <w:szCs w:val="27"/>
          <w:vertAlign w:val="superscript"/>
        </w:rPr>
        <w:t>2</w:t>
      </w:r>
      <w:r>
        <w:rPr>
          <w:rFonts w:ascii="宋体" w:hAnsi="宋体" w:eastAsia="宋体" w:cs="宋体"/>
          <w:sz w:val="27"/>
          <w:szCs w:val="27"/>
        </w:rPr>
        <w:t>，且同一时间的生产人数不超过5人；</w:t>
      </w:r>
      <w:r>
        <w:rPr>
          <w:rFonts w:ascii="宋体" w:hAnsi="宋体" w:eastAsia="宋体" w:cs="宋体"/>
          <w:sz w:val="27"/>
          <w:szCs w:val="27"/>
        </w:rPr>
        <w:br w:type="textWrapping"/>
      </w:r>
      <w:r>
        <w:rPr>
          <w:rFonts w:ascii="宋体" w:hAnsi="宋体" w:eastAsia="宋体" w:cs="宋体"/>
          <w:sz w:val="27"/>
          <w:szCs w:val="27"/>
        </w:rPr>
        <w:t>（2）乙类厂房，每层建筑面积不超过150m</w:t>
      </w:r>
      <w:r>
        <w:rPr>
          <w:rFonts w:ascii="宋体" w:hAnsi="宋体" w:eastAsia="宋体" w:cs="宋体"/>
          <w:sz w:val="27"/>
          <w:szCs w:val="27"/>
          <w:vertAlign w:val="superscript"/>
        </w:rPr>
        <w:t>2</w:t>
      </w:r>
      <w:r>
        <w:rPr>
          <w:rFonts w:ascii="宋体" w:hAnsi="宋体" w:eastAsia="宋体" w:cs="宋体"/>
          <w:sz w:val="27"/>
          <w:szCs w:val="27"/>
        </w:rPr>
        <w:t>，且同一时间的生产人数不超过10人；</w:t>
      </w:r>
      <w:r>
        <w:rPr>
          <w:rFonts w:ascii="宋体" w:hAnsi="宋体" w:eastAsia="宋体" w:cs="宋体"/>
          <w:sz w:val="27"/>
          <w:szCs w:val="27"/>
        </w:rPr>
        <w:br w:type="textWrapping"/>
      </w:r>
      <w:r>
        <w:rPr>
          <w:rFonts w:ascii="宋体" w:hAnsi="宋体" w:eastAsia="宋体" w:cs="宋体"/>
          <w:sz w:val="27"/>
          <w:szCs w:val="27"/>
        </w:rPr>
        <w:t>（3）丙类厂房，每层建筑面积不超过250m</w:t>
      </w:r>
      <w:r>
        <w:rPr>
          <w:rFonts w:ascii="宋体" w:hAnsi="宋体" w:eastAsia="宋体" w:cs="宋体"/>
          <w:sz w:val="27"/>
          <w:szCs w:val="27"/>
          <w:vertAlign w:val="superscript"/>
        </w:rPr>
        <w:t>2</w:t>
      </w:r>
      <w:r>
        <w:rPr>
          <w:rFonts w:ascii="宋体" w:hAnsi="宋体" w:eastAsia="宋体" w:cs="宋体"/>
          <w:sz w:val="27"/>
          <w:szCs w:val="27"/>
        </w:rPr>
        <w:t>，且同一时间的生产人数不超过20人；</w:t>
      </w:r>
      <w:r>
        <w:rPr>
          <w:rFonts w:ascii="宋体" w:hAnsi="宋体" w:eastAsia="宋体" w:cs="宋体"/>
          <w:sz w:val="27"/>
          <w:szCs w:val="27"/>
        </w:rPr>
        <w:br w:type="textWrapping"/>
      </w:r>
      <w:r>
        <w:rPr>
          <w:rFonts w:ascii="宋体" w:hAnsi="宋体" w:eastAsia="宋体" w:cs="宋体"/>
          <w:sz w:val="27"/>
          <w:szCs w:val="27"/>
        </w:rPr>
        <w:t>（4）丁、戊类厂房，每层建筑面积不超过400m</w:t>
      </w:r>
      <w:r>
        <w:rPr>
          <w:rFonts w:ascii="宋体" w:hAnsi="宋体" w:eastAsia="宋体" w:cs="宋体"/>
          <w:sz w:val="27"/>
          <w:szCs w:val="27"/>
          <w:vertAlign w:val="superscript"/>
        </w:rPr>
        <w:t>2</w:t>
      </w:r>
      <w:r>
        <w:rPr>
          <w:rFonts w:ascii="宋体" w:hAnsi="宋体" w:eastAsia="宋体" w:cs="宋体"/>
          <w:sz w:val="27"/>
          <w:szCs w:val="27"/>
        </w:rPr>
        <w:t>，且同一时间的生产人数不超过30人；</w:t>
      </w:r>
      <w:r>
        <w:rPr>
          <w:rFonts w:ascii="宋体" w:hAnsi="宋体" w:eastAsia="宋体" w:cs="宋体"/>
          <w:sz w:val="27"/>
          <w:szCs w:val="27"/>
        </w:rPr>
        <w:br w:type="textWrapping"/>
      </w:r>
      <w:r>
        <w:rPr>
          <w:rFonts w:ascii="宋体" w:hAnsi="宋体" w:eastAsia="宋体" w:cs="宋体"/>
          <w:sz w:val="27"/>
          <w:szCs w:val="27"/>
        </w:rPr>
        <w:t>（5）地下或半地下厂房（包括地下或半地下室），每层建筑面积不大于50m2，且同一时间的作业人数不超过15人；</w:t>
      </w:r>
      <w:r>
        <w:rPr>
          <w:rFonts w:ascii="宋体" w:hAnsi="宋体" w:eastAsia="宋体" w:cs="宋体"/>
          <w:sz w:val="27"/>
          <w:szCs w:val="27"/>
        </w:rPr>
        <w:br w:type="textWrapping"/>
      </w:r>
      <w:r>
        <w:rPr>
          <w:rFonts w:ascii="宋体" w:hAnsi="宋体" w:eastAsia="宋体" w:cs="宋体"/>
          <w:sz w:val="27"/>
          <w:szCs w:val="27"/>
        </w:rPr>
        <w:t>（6）地下、半地下厂房或厂房的地下室、半地下室，如有防火墙隔成多个防火分区且每个防火分区设有一个直通室外的安全出口时，每个防火分区可利用防火墙上通向相邻分区的甲级防火门作为第二安全出口。</w:t>
      </w:r>
      <w:r>
        <w:rPr>
          <w:rFonts w:ascii="宋体" w:hAnsi="宋体" w:eastAsia="宋体" w:cs="宋体"/>
          <w:sz w:val="27"/>
          <w:szCs w:val="27"/>
        </w:rPr>
        <w:br w:type="textWrapping"/>
      </w:r>
      <w:r>
        <w:rPr>
          <w:rFonts w:ascii="宋体" w:hAnsi="宋体" w:eastAsia="宋体" w:cs="宋体"/>
          <w:sz w:val="27"/>
          <w:szCs w:val="27"/>
        </w:rPr>
        <w:t>A错误，面积超过100m</w:t>
      </w:r>
      <w:r>
        <w:rPr>
          <w:rFonts w:ascii="宋体" w:hAnsi="宋体" w:eastAsia="宋体" w:cs="宋体"/>
          <w:sz w:val="27"/>
          <w:szCs w:val="27"/>
          <w:vertAlign w:val="superscript"/>
        </w:rPr>
        <w:t>2</w:t>
      </w:r>
      <w:r>
        <w:rPr>
          <w:rFonts w:ascii="宋体" w:hAnsi="宋体" w:eastAsia="宋体" w:cs="宋体"/>
          <w:sz w:val="27"/>
          <w:szCs w:val="27"/>
        </w:rPr>
        <w:t>；B、C正确，符合上述第4条；D错误，面积超过150m</w:t>
      </w:r>
      <w:r>
        <w:rPr>
          <w:rFonts w:ascii="宋体" w:hAnsi="宋体" w:eastAsia="宋体" w:cs="宋体"/>
          <w:sz w:val="27"/>
          <w:szCs w:val="27"/>
          <w:vertAlign w:val="superscript"/>
        </w:rPr>
        <w:t>2</w:t>
      </w:r>
      <w:r>
        <w:rPr>
          <w:rFonts w:ascii="宋体" w:hAnsi="宋体" w:eastAsia="宋体" w:cs="宋体"/>
          <w:sz w:val="27"/>
          <w:szCs w:val="27"/>
        </w:rPr>
        <w:t>；E错误，面积超过250m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 xml:space="preserve">综合教材第二篇第四章第一节。（2015年真题）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安全出口的检查,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【答疑编号10776347,点击提问】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3. 某纺织厂房，地上3层，耐火等级为二级，建筑高度为18m，建筑面积16800m</w:t>
      </w:r>
      <w:r>
        <w:rPr>
          <w:rFonts w:ascii="宋体" w:hAnsi="宋体" w:eastAsia="宋体" w:cs="宋体"/>
          <w:sz w:val="27"/>
          <w:szCs w:val="27"/>
          <w:vertAlign w:val="superscript"/>
        </w:rPr>
        <w:t>2</w:t>
      </w:r>
      <w:r>
        <w:rPr>
          <w:rFonts w:ascii="宋体" w:hAnsi="宋体" w:eastAsia="宋体" w:cs="宋体"/>
          <w:sz w:val="27"/>
          <w:szCs w:val="27"/>
        </w:rPr>
        <w:t xml:space="preserve">，设置4部疏散楼梯间。下列关于疏散楼梯间的做法，正确的有（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厂房的3部疏散楼梯间靠外墙布置，并具备天然采光和自然通风条件，设置为封闭楼梯间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厂房的1部疏散楼梯间不能自然通风采光，因厂房的建筑高度小于32m，防烟楼梯间不可设置前室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厂房的1部疏散楼梯间不能自然通风采光，将其改为防烟楼梯间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封闭楼梯间、防烟楼梯间的顶棚、墙面和地面的装修材料均采用不燃烧材料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其中1部封闭楼梯间开设防火门却有困难，采用防火卷帘替代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（1）甲、乙、丙类多层厂房和高层厂房的疏散楼梯应采用封闭楼梯间或室外楼梯，建筑高度大于32m且任一层人数超过10人的高层厂房采用防烟楼梯间或室外楼梯；</w:t>
      </w:r>
      <w:r>
        <w:rPr>
          <w:rFonts w:ascii="宋体" w:hAnsi="宋体" w:eastAsia="宋体" w:cs="宋体"/>
          <w:sz w:val="27"/>
          <w:szCs w:val="27"/>
        </w:rPr>
        <w:br w:type="textWrapping"/>
      </w:r>
      <w:r>
        <w:rPr>
          <w:rFonts w:ascii="宋体" w:hAnsi="宋体" w:eastAsia="宋体" w:cs="宋体"/>
          <w:sz w:val="27"/>
          <w:szCs w:val="27"/>
        </w:rPr>
        <w:t>（2）防烟楼梯间：在楼梯间入口处设置防烟的前室、开敞式阳台或凹廊（统称前室）等设施，且通向前室和楼梯间的门均为防火门，以防止火灾的烟和热气进入的楼梯间。</w:t>
      </w:r>
      <w:r>
        <w:rPr>
          <w:rFonts w:ascii="宋体" w:hAnsi="宋体" w:eastAsia="宋体" w:cs="宋体"/>
          <w:sz w:val="27"/>
          <w:szCs w:val="27"/>
        </w:rPr>
        <w:br w:type="textWrapping"/>
      </w:r>
      <w:r>
        <w:rPr>
          <w:rFonts w:ascii="宋体" w:hAnsi="宋体" w:eastAsia="宋体" w:cs="宋体"/>
          <w:sz w:val="27"/>
          <w:szCs w:val="27"/>
        </w:rPr>
        <w:t>（3）封闭楼梯间、防烟楼梯间及其前室，不应设置卷帘；</w:t>
      </w:r>
      <w:r>
        <w:rPr>
          <w:rFonts w:ascii="宋体" w:hAnsi="宋体" w:eastAsia="宋体" w:cs="宋体"/>
          <w:sz w:val="27"/>
          <w:szCs w:val="27"/>
        </w:rPr>
        <w:br w:type="textWrapping"/>
      </w:r>
      <w:r>
        <w:rPr>
          <w:rFonts w:ascii="宋体" w:hAnsi="宋体" w:eastAsia="宋体" w:cs="宋体"/>
          <w:sz w:val="27"/>
          <w:szCs w:val="27"/>
        </w:rPr>
        <w:t>（4）楼梯间的顶棚、墙面和地面的装修材料必须采用不燃材料。</w:t>
      </w:r>
      <w:r>
        <w:rPr>
          <w:rFonts w:ascii="宋体" w:hAnsi="宋体" w:eastAsia="宋体" w:cs="宋体"/>
          <w:sz w:val="27"/>
          <w:szCs w:val="27"/>
        </w:rPr>
        <w:br w:type="textWrapping"/>
      </w:r>
      <w:r>
        <w:rPr>
          <w:rFonts w:ascii="宋体" w:hAnsi="宋体" w:eastAsia="宋体" w:cs="宋体"/>
          <w:sz w:val="27"/>
          <w:szCs w:val="27"/>
        </w:rPr>
        <w:t>A、C、D正确，分别符合上述第1、1、4条；B错误，防烟楼梯间必须设前室；E错误，楼梯间禁止使用防火卷帘。</w:t>
      </w:r>
      <w:r>
        <w:rPr>
          <w:rFonts w:ascii="宋体" w:hAnsi="宋体" w:eastAsia="宋体" w:cs="宋体"/>
          <w:sz w:val="27"/>
          <w:szCs w:val="27"/>
        </w:rPr>
        <w:br w:type="textWrapping"/>
      </w:r>
      <w:r>
        <w:rPr>
          <w:rFonts w:ascii="宋体" w:hAnsi="宋体" w:eastAsia="宋体" w:cs="宋体"/>
          <w:sz w:val="27"/>
          <w:szCs w:val="27"/>
        </w:rPr>
        <w:t xml:space="preserve">综合教材第二篇第四章第三节。（2015年真题）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疏散楼梯间的检查,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【答疑编号10776383,点击提问】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4. 自动喷水灭火系统的管网安装完毕后应对其进行（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强度试验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密封性试验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功能性试验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严密性试验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冲洗试验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管网安装完毕后，要对其进行强度试验、冲洗和严密性试验。</w:t>
      </w:r>
      <w:r>
        <w:rPr>
          <w:rFonts w:ascii="宋体" w:hAnsi="宋体" w:eastAsia="宋体" w:cs="宋体"/>
          <w:sz w:val="27"/>
          <w:szCs w:val="27"/>
        </w:rPr>
        <w:br w:type="textWrapping"/>
      </w:r>
      <w:r>
        <w:rPr>
          <w:rFonts w:ascii="宋体" w:hAnsi="宋体" w:eastAsia="宋体" w:cs="宋体"/>
          <w:sz w:val="27"/>
          <w:szCs w:val="27"/>
        </w:rPr>
        <w:t xml:space="preserve">综合教材第三篇第二章第三节。（2015年真题）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给水管网的试压和冲洗,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【答疑编号10776650,点击提问】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5. 管径大于DN50mm的消防管道水平架空安装时，应按规定设置防晃支架。下列相关要求中，正确的有（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应在管道拐弯位置处设置一个防晃支架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应在管道三通位置处设置一个防晃支架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应在管道的始端设置一个防晃支架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应在管道的终端设置一个防晃支架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应在管道四通位置处设置一个防晃支架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下列部位应设置固定支架或防晃支架：</w:t>
      </w:r>
      <w:r>
        <w:rPr>
          <w:rFonts w:ascii="宋体" w:hAnsi="宋体" w:eastAsia="宋体" w:cs="宋体"/>
          <w:sz w:val="27"/>
          <w:szCs w:val="27"/>
        </w:rPr>
        <w:br w:type="textWrapping"/>
      </w:r>
      <w:r>
        <w:rPr>
          <w:rFonts w:ascii="宋体" w:hAnsi="宋体" w:eastAsia="宋体" w:cs="宋体"/>
          <w:sz w:val="27"/>
          <w:szCs w:val="27"/>
        </w:rPr>
        <w:t>（1）配水管宜在中点设一个防晃支架，当管径小于 DN50mm时可不设；</w:t>
      </w:r>
      <w:r>
        <w:rPr>
          <w:rFonts w:ascii="宋体" w:hAnsi="宋体" w:eastAsia="宋体" w:cs="宋体"/>
          <w:sz w:val="27"/>
          <w:szCs w:val="27"/>
        </w:rPr>
        <w:br w:type="textWrapping"/>
      </w:r>
      <w:r>
        <w:rPr>
          <w:rFonts w:ascii="宋体" w:hAnsi="宋体" w:eastAsia="宋体" w:cs="宋体"/>
          <w:sz w:val="27"/>
          <w:szCs w:val="27"/>
        </w:rPr>
        <w:t>（2）配水干管及配水管，配水支管的长度超过 15m，每 15m 长度内应至少设 1个防晃支架，当管径不大于DN40mm时可不设；</w:t>
      </w:r>
      <w:r>
        <w:rPr>
          <w:rFonts w:ascii="宋体" w:hAnsi="宋体" w:eastAsia="宋体" w:cs="宋体"/>
          <w:sz w:val="27"/>
          <w:szCs w:val="27"/>
        </w:rPr>
        <w:br w:type="textWrapping"/>
      </w:r>
      <w:r>
        <w:rPr>
          <w:rFonts w:ascii="宋体" w:hAnsi="宋体" w:eastAsia="宋体" w:cs="宋体"/>
          <w:sz w:val="27"/>
          <w:szCs w:val="27"/>
        </w:rPr>
        <w:t>（3）管径大于DN50mm 的管道拐弯、三通及四通位置处应设一个防晃支架；</w:t>
      </w:r>
      <w:r>
        <w:rPr>
          <w:rFonts w:ascii="宋体" w:hAnsi="宋体" w:eastAsia="宋体" w:cs="宋体"/>
          <w:sz w:val="27"/>
          <w:szCs w:val="27"/>
        </w:rPr>
        <w:br w:type="textWrapping"/>
      </w:r>
      <w:r>
        <w:rPr>
          <w:rFonts w:ascii="宋体" w:hAnsi="宋体" w:eastAsia="宋体" w:cs="宋体"/>
          <w:sz w:val="27"/>
          <w:szCs w:val="27"/>
        </w:rPr>
        <w:t>（4）防晃支架的强度，应满足管道、配件及管内水的自重再加 50%的水平方向推力时不损坏或不产生永久变形。当管道穿梁安装时，管道再用紧固件固定于混凝土结构上，可作为1个防晃支架处理；</w:t>
      </w:r>
      <w:r>
        <w:rPr>
          <w:rFonts w:ascii="宋体" w:hAnsi="宋体" w:eastAsia="宋体" w:cs="宋体"/>
          <w:sz w:val="27"/>
          <w:szCs w:val="27"/>
        </w:rPr>
        <w:br w:type="textWrapping"/>
      </w:r>
      <w:r>
        <w:rPr>
          <w:rFonts w:ascii="宋体" w:hAnsi="宋体" w:eastAsia="宋体" w:cs="宋体"/>
          <w:sz w:val="27"/>
          <w:szCs w:val="27"/>
        </w:rPr>
        <w:t>架空管道每段管道设置的防晃支架不少于1个；当管道改变方向时，增设防晃支架；立管在其始端和终端设防晃支架或采用管卡固定。</w:t>
      </w:r>
      <w:r>
        <w:rPr>
          <w:rFonts w:ascii="宋体" w:hAnsi="宋体" w:eastAsia="宋体" w:cs="宋体"/>
          <w:sz w:val="27"/>
          <w:szCs w:val="27"/>
        </w:rPr>
        <w:br w:type="textWrapping"/>
      </w:r>
      <w:r>
        <w:rPr>
          <w:rFonts w:ascii="宋体" w:hAnsi="宋体" w:eastAsia="宋体" w:cs="宋体"/>
          <w:sz w:val="27"/>
          <w:szCs w:val="27"/>
        </w:rPr>
        <w:t>A、B、E正确，分别符合上述第3条；C、D错误，管道在始端和终端安装防晃支架是立管的安装要求，不是水平管道的安装要求。</w:t>
      </w:r>
      <w:r>
        <w:rPr>
          <w:rFonts w:ascii="宋体" w:hAnsi="宋体" w:eastAsia="宋体" w:cs="宋体"/>
          <w:sz w:val="27"/>
          <w:szCs w:val="27"/>
        </w:rPr>
        <w:br w:type="textWrapping"/>
      </w:r>
      <w:r>
        <w:rPr>
          <w:rFonts w:ascii="宋体" w:hAnsi="宋体" w:eastAsia="宋体" w:cs="宋体"/>
          <w:sz w:val="27"/>
          <w:szCs w:val="27"/>
        </w:rPr>
        <w:t xml:space="preserve">综合教材第三篇第二章第三节。（2015年真题）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给水管网管道及支架安装检查,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【答疑编号10776655,点击提问】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6. 对自动喷水灭火系统进行年度监测，打开某个防火分区的末端试水装置，压力开关和水流指示器均正常动作，但消防水泵却没有启动，出现这种情况的原因有（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水流指示器前的信号蝶阀故障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水流指示器的报警信号没有反馈到联动控制设备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消防联动控制设备中的控制模块损坏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水泵控制柜的控制模式未设定在“自动”状态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水泵控制柜故障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开启测试阀，消防水泵不能正常启动。</w:t>
      </w:r>
      <w:r>
        <w:rPr>
          <w:rFonts w:ascii="宋体" w:hAnsi="宋体" w:eastAsia="宋体" w:cs="宋体"/>
          <w:sz w:val="27"/>
          <w:szCs w:val="27"/>
        </w:rPr>
        <w:br w:type="textWrapping"/>
      </w:r>
      <w:r>
        <w:rPr>
          <w:rFonts w:ascii="宋体" w:hAnsi="宋体" w:eastAsia="宋体" w:cs="宋体"/>
          <w:sz w:val="27"/>
          <w:szCs w:val="27"/>
        </w:rPr>
        <w:t>故障原因分析</w:t>
      </w:r>
      <w:r>
        <w:rPr>
          <w:rFonts w:ascii="宋体" w:hAnsi="宋体" w:eastAsia="宋体" w:cs="宋体"/>
          <w:sz w:val="27"/>
          <w:szCs w:val="27"/>
        </w:rPr>
        <w:br w:type="textWrapping"/>
      </w:r>
      <w:r>
        <w:rPr>
          <w:rFonts w:ascii="宋体" w:hAnsi="宋体" w:eastAsia="宋体" w:cs="宋体"/>
          <w:sz w:val="27"/>
          <w:szCs w:val="27"/>
        </w:rPr>
        <w:t>（1）压力开关设定值不正确。</w:t>
      </w:r>
      <w:r>
        <w:rPr>
          <w:rFonts w:ascii="宋体" w:hAnsi="宋体" w:eastAsia="宋体" w:cs="宋体"/>
          <w:sz w:val="27"/>
          <w:szCs w:val="27"/>
        </w:rPr>
        <w:br w:type="textWrapping"/>
      </w:r>
      <w:r>
        <w:rPr>
          <w:rFonts w:ascii="宋体" w:hAnsi="宋体" w:eastAsia="宋体" w:cs="宋体"/>
          <w:sz w:val="27"/>
          <w:szCs w:val="27"/>
        </w:rPr>
        <w:t>（2）消防联动控制设备中的控制模块损坏。</w:t>
      </w:r>
      <w:r>
        <w:rPr>
          <w:rFonts w:ascii="宋体" w:hAnsi="宋体" w:eastAsia="宋体" w:cs="宋体"/>
          <w:sz w:val="27"/>
          <w:szCs w:val="27"/>
        </w:rPr>
        <w:br w:type="textWrapping"/>
      </w:r>
      <w:r>
        <w:rPr>
          <w:rFonts w:ascii="宋体" w:hAnsi="宋体" w:eastAsia="宋体" w:cs="宋体"/>
          <w:sz w:val="27"/>
          <w:szCs w:val="27"/>
        </w:rPr>
        <w:t>（3）水泵控制柜、联动控制设备的控制模式未设定在“自动”状态。</w:t>
      </w:r>
      <w:r>
        <w:rPr>
          <w:rFonts w:ascii="宋体" w:hAnsi="宋体" w:eastAsia="宋体" w:cs="宋体"/>
          <w:sz w:val="27"/>
          <w:szCs w:val="27"/>
        </w:rPr>
        <w:br w:type="textWrapping"/>
      </w:r>
      <w:r>
        <w:rPr>
          <w:rFonts w:ascii="宋体" w:hAnsi="宋体" w:eastAsia="宋体" w:cs="宋体"/>
          <w:sz w:val="27"/>
          <w:szCs w:val="27"/>
        </w:rPr>
        <w:t xml:space="preserve">综合教材第三篇每四章第四节。（2015年真题）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自动喷水灭火系统常见故障分析,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【答疑编号10776766,点击提问】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7. 消防技术服务机构对某电信机房安装的瓶组式细水雾灭火系统进行验收前的检测工作。在查验有关产品质量合格证明文件时，发现该灭火系统使用的储水瓶、储气瓶均不具备《气瓶安全监察规程》规定的合格证明文件，但产品持有某国家级消防产品检验中心出具的型式试验合格报告。下列结论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该灭火系统具有合格的型式试验报告，可以使用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该灭火系统不符合《消防产品监督管理规定》及有关安全法规的要求，不能使用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储水瓶、储气瓶应取得《气瓶安全监察规程》规定的合格证明文件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该灭火系统可暂时使用，应在产品保修期内更换储水瓶、储气瓶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型式试验结论不能证明适用于该工程的储水瓶、储气瓶符合特种设备安全监察管理规定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钢瓶的维护管理应按国家现行《气瓶安全监察规程》的规定执行。 综合教材第三篇第七章第五节。（2015年真题）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气体灭火系统周期性检查维护与年度检测,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【答疑编号10776975,点击提问】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8. 灭火器日常检查中，发现灭火器达到维修条件或维修期限时，建筑使用管理单位应及时按照规定程序送修。（　）的灭火器应及时送修。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未曾使用过但出厂期刚满2年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机械损伤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筒体明显锈腐蚀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灭火剂泄漏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再次维修以后刚满2年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BCDE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日常检查中，发现存在机械损伤、明显锈蚀、灭火剂泄露、被开启使用过，达到灭火器维修年限，或者符合其他报修条件的灭火器，建筑使用管理单位及时按照规定程序报修。</w:t>
      </w:r>
      <w:r>
        <w:rPr>
          <w:rFonts w:ascii="宋体" w:hAnsi="宋体" w:eastAsia="宋体" w:cs="宋体"/>
          <w:sz w:val="27"/>
          <w:szCs w:val="27"/>
        </w:rPr>
        <w:br w:type="textWrapping"/>
      </w:r>
      <w:r>
        <w:rPr>
          <w:rFonts w:ascii="宋体" w:hAnsi="宋体" w:eastAsia="宋体" w:cs="宋体"/>
          <w:sz w:val="27"/>
          <w:szCs w:val="27"/>
        </w:rPr>
        <w:t>使用达到下列规定年限的灭火器，建筑使用管理单位需要分批次向灭火器维修企业送修：</w:t>
      </w:r>
      <w:r>
        <w:rPr>
          <w:rFonts w:ascii="宋体" w:hAnsi="宋体" w:eastAsia="宋体" w:cs="宋体"/>
          <w:sz w:val="27"/>
          <w:szCs w:val="27"/>
        </w:rPr>
        <w:br w:type="textWrapping"/>
      </w:r>
      <w:r>
        <w:rPr>
          <w:rFonts w:ascii="宋体" w:hAnsi="宋体" w:eastAsia="宋体" w:cs="宋体"/>
          <w:sz w:val="27"/>
          <w:szCs w:val="27"/>
        </w:rPr>
        <w:t>（1）手提式、推车式水基型灭火器出厂期满3年，首次维修以后每满1年。</w:t>
      </w:r>
      <w:r>
        <w:rPr>
          <w:rFonts w:ascii="宋体" w:hAnsi="宋体" w:eastAsia="宋体" w:cs="宋体"/>
          <w:sz w:val="27"/>
          <w:szCs w:val="27"/>
        </w:rPr>
        <w:br w:type="textWrapping"/>
      </w:r>
      <w:r>
        <w:rPr>
          <w:rFonts w:ascii="宋体" w:hAnsi="宋体" w:eastAsia="宋体" w:cs="宋体"/>
          <w:sz w:val="27"/>
          <w:szCs w:val="27"/>
        </w:rPr>
        <w:t>（2）手提式、推车式干粉灭火器、洁净气体灭火器、二氧化碳灭火器出厂期满5年；首次维修以后每满2年。</w:t>
      </w:r>
      <w:r>
        <w:rPr>
          <w:rFonts w:ascii="宋体" w:hAnsi="宋体" w:eastAsia="宋体" w:cs="宋体"/>
          <w:sz w:val="27"/>
          <w:szCs w:val="27"/>
        </w:rPr>
        <w:br w:type="textWrapping"/>
      </w:r>
      <w:r>
        <w:rPr>
          <w:rFonts w:ascii="宋体" w:hAnsi="宋体" w:eastAsia="宋体" w:cs="宋体"/>
          <w:sz w:val="27"/>
          <w:szCs w:val="27"/>
        </w:rPr>
        <w:t>送修灭火器时，一次送修数量不得超过计算单元配置灭火器总数量的1/4。超出时，需要选择相同类型、相同操作方法的灭火器替代，且其灭火级别不得小于原配置灭火器的灭火级别。</w:t>
      </w:r>
      <w:r>
        <w:rPr>
          <w:rFonts w:ascii="宋体" w:hAnsi="宋体" w:eastAsia="宋体" w:cs="宋体"/>
          <w:sz w:val="27"/>
          <w:szCs w:val="27"/>
        </w:rPr>
        <w:br w:type="textWrapping"/>
      </w:r>
      <w:r>
        <w:rPr>
          <w:rFonts w:ascii="宋体" w:hAnsi="宋体" w:eastAsia="宋体" w:cs="宋体"/>
          <w:sz w:val="27"/>
          <w:szCs w:val="27"/>
        </w:rPr>
        <w:t xml:space="preserve">综合教材第三篇第十章第三节。（2015年真题）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灭火器维修与报废,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【答疑编号10777150,点击提问】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9. 某办公楼，每层为一个防火分区，设有火灾自动报警系统、室内消火栓系统和防烟排烟系统等消防设施。当正压送风机控制柜处于自动状态时，检测风机的启动情况，下列操作中，能够启动正压送风机的有（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使消防联动控制器处于自动状态，使用发烟器分别对十层的楼梯间前屋及内走道的各一只感烟探测器进行模拟火灾报警测试，两只探测器先后发出火灾报警信号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使消防联动控制器处于手动状态，试验发烟器对一楼大堂的一只感烟探测器进行模拟火灾报警测试，探测器发出火灾报警信号，再按下一只手动火灾报警按钮发出火灾报警信号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在消防控制室内的消防联动控制器上手动按下正压送风机的启动按钮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使消防联动控制器处于手动状态，使用发烟器分别对八层的两间办公室内的各一只感烟探测器进行模拟火灾报警测试，两只探测器先后发出火灾报警信号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使消防联动控制器处于自动状态，手动开启设在六层防烟楼梯间的送风口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防烟系统的联动控制方式应符合下列规定：</w:t>
      </w:r>
      <w:r>
        <w:rPr>
          <w:rFonts w:ascii="宋体" w:hAnsi="宋体" w:eastAsia="宋体" w:cs="宋体"/>
          <w:sz w:val="27"/>
          <w:szCs w:val="27"/>
        </w:rPr>
        <w:br w:type="textWrapping"/>
      </w:r>
      <w:r>
        <w:rPr>
          <w:rFonts w:ascii="宋体" w:hAnsi="宋体" w:eastAsia="宋体" w:cs="宋体"/>
          <w:sz w:val="27"/>
          <w:szCs w:val="27"/>
        </w:rPr>
        <w:t>（1）应由加压送风口所在防火分区内的两只独立的火灾探测器或一只火灾探测器与一只手动火灾报警按钮的报警信号，作为送风口开启和加压送风机启动的联动触发信号，并应由消防联动控制器联动控制相关层前室等需要加压送风场所的加压送风口开启和加压送风机启动。</w:t>
      </w:r>
      <w:r>
        <w:rPr>
          <w:rFonts w:ascii="宋体" w:hAnsi="宋体" w:eastAsia="宋体" w:cs="宋体"/>
          <w:sz w:val="27"/>
          <w:szCs w:val="27"/>
        </w:rPr>
        <w:br w:type="textWrapping"/>
      </w:r>
      <w:r>
        <w:rPr>
          <w:rFonts w:ascii="宋体" w:hAnsi="宋体" w:eastAsia="宋体" w:cs="宋体"/>
          <w:sz w:val="27"/>
          <w:szCs w:val="27"/>
        </w:rPr>
        <w:t>（2）应由同一防烟分区内且位于电动挡烟垂壁附近的两只独立的感烟火灾探测器的报警信号作为电动挡烟垂壁降落的联动触发信号，并应由消防联动控制器联动控制电动挡烟垂壁的降落。</w:t>
      </w:r>
      <w:r>
        <w:rPr>
          <w:rFonts w:ascii="宋体" w:hAnsi="宋体" w:eastAsia="宋体" w:cs="宋体"/>
          <w:sz w:val="27"/>
          <w:szCs w:val="27"/>
        </w:rPr>
        <w:br w:type="textWrapping"/>
      </w:r>
      <w:r>
        <w:rPr>
          <w:rFonts w:ascii="宋体" w:hAnsi="宋体" w:eastAsia="宋体" w:cs="宋体"/>
          <w:sz w:val="27"/>
          <w:szCs w:val="27"/>
        </w:rPr>
        <w:t xml:space="preserve">（3）防烟系统、排烟系统的手动控制方式，应能在消防控制室内的消防联动控制器上手动控制送风口、电动挡烟垂壁、排烟口、排烟窗、排烟阀的开启或关闭及防烟风机、排烟风机等设备的启动或停止，防烟、排烟风机的启动、停止按钮应采用专用线路直接连至设置在消防控制室内的消防联动控制器的手动控制盘，并应直接手动控制防烟、排烟风机的启动、停止。 </w:t>
      </w:r>
      <w:r>
        <w:rPr>
          <w:rFonts w:ascii="宋体" w:hAnsi="宋体" w:eastAsia="宋体" w:cs="宋体"/>
          <w:sz w:val="27"/>
          <w:szCs w:val="27"/>
        </w:rPr>
        <w:br w:type="textWrapping"/>
      </w:r>
      <w:r>
        <w:rPr>
          <w:rFonts w:ascii="宋体" w:hAnsi="宋体" w:eastAsia="宋体" w:cs="宋体"/>
          <w:sz w:val="27"/>
          <w:szCs w:val="27"/>
        </w:rPr>
        <w:t>A、C正确，B、D错误，联动控制器处于手动状态时即使接收到满足逻辑的报警信号也无法联动启动风机；E错误，可以手动开启送风口，但消防联动控制器处于手动状态，不能启动送风机。</w:t>
      </w:r>
      <w:r>
        <w:rPr>
          <w:rFonts w:ascii="宋体" w:hAnsi="宋体" w:eastAsia="宋体" w:cs="宋体"/>
          <w:sz w:val="27"/>
          <w:szCs w:val="27"/>
        </w:rPr>
        <w:br w:type="textWrapping"/>
      </w:r>
      <w:r>
        <w:rPr>
          <w:rFonts w:ascii="宋体" w:hAnsi="宋体" w:eastAsia="宋体" w:cs="宋体"/>
          <w:sz w:val="27"/>
          <w:szCs w:val="27"/>
        </w:rPr>
        <w:t xml:space="preserve">《火灾自动报警系统设计规范》（GB50116-2013）4.5.1。（2015年真题）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防排烟系统的调试,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【答疑编号10777201,点击提问】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10. 用电设施安装或使用不规范是引发电气火灾事故的重要原因之一。下列用电设施的安装方案中，正确的有（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采用A级材料将配电箱箱体与墙面装饰布隔离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开关和插座直接安装在墙面的木饰面板上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白炽灯直接安装在木纹人造吊顶上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设在吊顶内的配电线路穿金属管保护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吊灯安装在塑料贴面装饰板下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（1）插座、照明开关靠近高温物体、可燃物或安装在可燃构件上时，应采取隔热、散热等保护措施；</w:t>
      </w:r>
      <w:r>
        <w:rPr>
          <w:rFonts w:ascii="宋体" w:hAnsi="宋体" w:eastAsia="宋体" w:cs="宋体"/>
          <w:sz w:val="27"/>
          <w:szCs w:val="27"/>
        </w:rPr>
        <w:br w:type="textWrapping"/>
      </w:r>
      <w:r>
        <w:rPr>
          <w:rFonts w:ascii="宋体" w:hAnsi="宋体" w:eastAsia="宋体" w:cs="宋体"/>
          <w:sz w:val="27"/>
          <w:szCs w:val="27"/>
        </w:rPr>
        <w:t>（2）当灯具的高温部位靠近除不燃性以外的装修材料时，应采取隔热、散热等防火保护措施；</w:t>
      </w:r>
      <w:r>
        <w:rPr>
          <w:rFonts w:ascii="宋体" w:hAnsi="宋体" w:eastAsia="宋体" w:cs="宋体"/>
          <w:sz w:val="27"/>
          <w:szCs w:val="27"/>
        </w:rPr>
        <w:br w:type="textWrapping"/>
      </w:r>
      <w:r>
        <w:rPr>
          <w:rFonts w:ascii="宋体" w:hAnsi="宋体" w:eastAsia="宋体" w:cs="宋体"/>
          <w:sz w:val="27"/>
          <w:szCs w:val="27"/>
        </w:rPr>
        <w:t>（3）嵌入顶棚内的灯具，灯头引线应采用柔性金属管保护。</w:t>
      </w:r>
      <w:r>
        <w:rPr>
          <w:rFonts w:ascii="宋体" w:hAnsi="宋体" w:eastAsia="宋体" w:cs="宋体"/>
          <w:sz w:val="27"/>
          <w:szCs w:val="27"/>
        </w:rPr>
        <w:br w:type="textWrapping"/>
      </w:r>
      <w:r>
        <w:rPr>
          <w:rFonts w:ascii="宋体" w:hAnsi="宋体" w:eastAsia="宋体" w:cs="宋体"/>
          <w:sz w:val="27"/>
          <w:szCs w:val="27"/>
        </w:rPr>
        <w:t>A、D正确；B错误，木饰面板属于可燃材料；C错误，木纹人在吊顶属于可燃材料；E错误，塑料贴面装饰板属于可燃材料。</w:t>
      </w:r>
      <w:r>
        <w:rPr>
          <w:rFonts w:ascii="宋体" w:hAnsi="宋体" w:eastAsia="宋体" w:cs="宋体"/>
          <w:sz w:val="27"/>
          <w:szCs w:val="27"/>
        </w:rPr>
        <w:br w:type="textWrapping"/>
      </w:r>
      <w:r>
        <w:rPr>
          <w:rFonts w:ascii="宋体" w:hAnsi="宋体" w:eastAsia="宋体" w:cs="宋体"/>
          <w:sz w:val="27"/>
          <w:szCs w:val="27"/>
        </w:rPr>
        <w:t xml:space="preserve">综合教材第三篇十二章第二节。（2015年真题）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常用电器设备电气防火措施的检查,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【答疑编号10777236,点击提问】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11. 对火灾自动报警系统实施检查维护，每季度应开展一次检查和试验的项目有（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强制切断非消防电源功能试验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火灾警报装置的声光显示功能试验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水流指示器、压力开关的报警功能试验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1~3次主电源和备用电源自动切换试验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防火卷帘抽查试验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BCDE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每季度应检查和试验火灾自动报警系统的下列功能，并按要求填写相应的记录：</w:t>
      </w:r>
      <w:r>
        <w:rPr>
          <w:rFonts w:ascii="宋体" w:hAnsi="宋体" w:eastAsia="宋体" w:cs="宋体"/>
          <w:sz w:val="27"/>
          <w:szCs w:val="27"/>
        </w:rPr>
        <w:br w:type="textWrapping"/>
      </w:r>
      <w:r>
        <w:rPr>
          <w:rFonts w:ascii="宋体" w:hAnsi="宋体" w:eastAsia="宋体" w:cs="宋体"/>
          <w:sz w:val="27"/>
          <w:szCs w:val="27"/>
        </w:rPr>
        <w:t>（1）采用专用检测仪器分期分批试验探测器的动作及确认灯显示；</w:t>
      </w:r>
      <w:r>
        <w:rPr>
          <w:rFonts w:ascii="宋体" w:hAnsi="宋体" w:eastAsia="宋体" w:cs="宋体"/>
          <w:sz w:val="27"/>
          <w:szCs w:val="27"/>
        </w:rPr>
        <w:br w:type="textWrapping"/>
      </w:r>
      <w:r>
        <w:rPr>
          <w:rFonts w:ascii="宋体" w:hAnsi="宋体" w:eastAsia="宋体" w:cs="宋体"/>
          <w:sz w:val="27"/>
          <w:szCs w:val="27"/>
        </w:rPr>
        <w:t>（2）试验火灾警报装置的声光显示；</w:t>
      </w:r>
      <w:r>
        <w:rPr>
          <w:rFonts w:ascii="宋体" w:hAnsi="宋体" w:eastAsia="宋体" w:cs="宋体"/>
          <w:sz w:val="27"/>
          <w:szCs w:val="27"/>
        </w:rPr>
        <w:br w:type="textWrapping"/>
      </w:r>
      <w:r>
        <w:rPr>
          <w:rFonts w:ascii="宋体" w:hAnsi="宋体" w:eastAsia="宋体" w:cs="宋体"/>
          <w:sz w:val="27"/>
          <w:szCs w:val="27"/>
        </w:rPr>
        <w:t>（3）试验水流指示器、压力开关等报警功能、信号显示；</w:t>
      </w:r>
      <w:r>
        <w:rPr>
          <w:rFonts w:ascii="宋体" w:hAnsi="宋体" w:eastAsia="宋体" w:cs="宋体"/>
          <w:sz w:val="27"/>
          <w:szCs w:val="27"/>
        </w:rPr>
        <w:br w:type="textWrapping"/>
      </w:r>
      <w:r>
        <w:rPr>
          <w:rFonts w:ascii="宋体" w:hAnsi="宋体" w:eastAsia="宋体" w:cs="宋体"/>
          <w:sz w:val="27"/>
          <w:szCs w:val="27"/>
        </w:rPr>
        <w:t>（4）对主电源和备用电源进行1~3次自动切换试验；</w:t>
      </w:r>
      <w:r>
        <w:rPr>
          <w:rFonts w:ascii="宋体" w:hAnsi="宋体" w:eastAsia="宋体" w:cs="宋体"/>
          <w:sz w:val="27"/>
          <w:szCs w:val="27"/>
        </w:rPr>
        <w:br w:type="textWrapping"/>
      </w:r>
      <w:r>
        <w:rPr>
          <w:rFonts w:ascii="宋体" w:hAnsi="宋体" w:eastAsia="宋体" w:cs="宋体"/>
          <w:sz w:val="27"/>
          <w:szCs w:val="27"/>
        </w:rPr>
        <w:t>（5）用自动或手动检查下列消防控制设备的控制显示功能：</w:t>
      </w:r>
      <w:r>
        <w:rPr>
          <w:rFonts w:ascii="宋体" w:hAnsi="宋体" w:eastAsia="宋体" w:cs="宋体"/>
          <w:sz w:val="27"/>
          <w:szCs w:val="27"/>
        </w:rPr>
        <w:br w:type="textWrapping"/>
      </w:r>
      <w:r>
        <w:rPr>
          <w:rFonts w:ascii="宋体" w:hAnsi="宋体" w:eastAsia="宋体" w:cs="宋体"/>
          <w:sz w:val="27"/>
          <w:szCs w:val="27"/>
        </w:rPr>
        <w:t>①室内消火栓、自动喷水、泡沫、气体、干粉等灭火系统的控制设备；</w:t>
      </w:r>
      <w:r>
        <w:rPr>
          <w:rFonts w:ascii="宋体" w:hAnsi="宋体" w:eastAsia="宋体" w:cs="宋体"/>
          <w:sz w:val="27"/>
          <w:szCs w:val="27"/>
        </w:rPr>
        <w:br w:type="textWrapping"/>
      </w:r>
      <w:r>
        <w:rPr>
          <w:rFonts w:ascii="宋体" w:hAnsi="宋体" w:eastAsia="宋体" w:cs="宋体"/>
          <w:sz w:val="27"/>
          <w:szCs w:val="27"/>
        </w:rPr>
        <w:t>②抽验电动防火门、防火卷帘门，数量不小于总数的25%；</w:t>
      </w:r>
      <w:r>
        <w:rPr>
          <w:rFonts w:ascii="宋体" w:hAnsi="宋体" w:eastAsia="宋体" w:cs="宋体"/>
          <w:sz w:val="27"/>
          <w:szCs w:val="27"/>
        </w:rPr>
        <w:br w:type="textWrapping"/>
      </w:r>
      <w:r>
        <w:rPr>
          <w:rFonts w:ascii="宋体" w:hAnsi="宋体" w:eastAsia="宋体" w:cs="宋体"/>
          <w:sz w:val="27"/>
          <w:szCs w:val="27"/>
        </w:rPr>
        <w:t>③选层试验消防应急广播设备，并试验公共广播强制转入火灾应急广播的功能，抽检数量不小于总数的25%；</w:t>
      </w:r>
      <w:r>
        <w:rPr>
          <w:rFonts w:ascii="宋体" w:hAnsi="宋体" w:eastAsia="宋体" w:cs="宋体"/>
          <w:sz w:val="27"/>
          <w:szCs w:val="27"/>
        </w:rPr>
        <w:br w:type="textWrapping"/>
      </w:r>
      <w:r>
        <w:rPr>
          <w:rFonts w:ascii="宋体" w:hAnsi="宋体" w:eastAsia="宋体" w:cs="宋体"/>
          <w:sz w:val="27"/>
          <w:szCs w:val="27"/>
        </w:rPr>
        <w:t>④火灾应急照明与疏散指示标志的控制装置；</w:t>
      </w:r>
      <w:r>
        <w:rPr>
          <w:rFonts w:ascii="宋体" w:hAnsi="宋体" w:eastAsia="宋体" w:cs="宋体"/>
          <w:sz w:val="27"/>
          <w:szCs w:val="27"/>
        </w:rPr>
        <w:br w:type="textWrapping"/>
      </w:r>
      <w:r>
        <w:rPr>
          <w:rFonts w:ascii="宋体" w:hAnsi="宋体" w:eastAsia="宋体" w:cs="宋体"/>
          <w:sz w:val="27"/>
          <w:szCs w:val="27"/>
        </w:rPr>
        <w:t>⑤送风机、排烟机和自动挡烟垂壁的控制设备；</w:t>
      </w:r>
      <w:r>
        <w:rPr>
          <w:rFonts w:ascii="宋体" w:hAnsi="宋体" w:eastAsia="宋体" w:cs="宋体"/>
          <w:sz w:val="27"/>
          <w:szCs w:val="27"/>
        </w:rPr>
        <w:br w:type="textWrapping"/>
      </w:r>
      <w:r>
        <w:rPr>
          <w:rFonts w:ascii="宋体" w:hAnsi="宋体" w:eastAsia="宋体" w:cs="宋体"/>
          <w:sz w:val="27"/>
          <w:szCs w:val="27"/>
        </w:rPr>
        <w:t>⑥检查消防电梯迫降功能；</w:t>
      </w:r>
      <w:r>
        <w:rPr>
          <w:rFonts w:ascii="宋体" w:hAnsi="宋体" w:eastAsia="宋体" w:cs="宋体"/>
          <w:sz w:val="27"/>
          <w:szCs w:val="27"/>
        </w:rPr>
        <w:br w:type="textWrapping"/>
      </w:r>
      <w:r>
        <w:rPr>
          <w:rFonts w:ascii="宋体" w:hAnsi="宋体" w:eastAsia="宋体" w:cs="宋体"/>
          <w:sz w:val="27"/>
          <w:szCs w:val="27"/>
        </w:rPr>
        <w:t>⑦应抽取不小于总数25%的消防电话和电话插孔在消防控制室进行对讲通话试验。</w:t>
      </w:r>
      <w:r>
        <w:rPr>
          <w:rFonts w:ascii="宋体" w:hAnsi="宋体" w:eastAsia="宋体" w:cs="宋体"/>
          <w:sz w:val="27"/>
          <w:szCs w:val="27"/>
        </w:rPr>
        <w:br w:type="textWrapping"/>
      </w:r>
      <w:r>
        <w:rPr>
          <w:rFonts w:ascii="宋体" w:hAnsi="宋体" w:eastAsia="宋体" w:cs="宋体"/>
          <w:sz w:val="27"/>
          <w:szCs w:val="27"/>
        </w:rPr>
        <w:t>A错误，属于年检项目；B、C、D、E正确，分别符合上述第2、3、4、5条。</w:t>
      </w:r>
      <w:r>
        <w:rPr>
          <w:rFonts w:ascii="宋体" w:hAnsi="宋体" w:eastAsia="宋体" w:cs="宋体"/>
          <w:sz w:val="27"/>
          <w:szCs w:val="27"/>
        </w:rPr>
        <w:br w:type="textWrapping"/>
      </w:r>
      <w:r>
        <w:rPr>
          <w:rFonts w:ascii="宋体" w:hAnsi="宋体" w:eastAsia="宋体" w:cs="宋体"/>
          <w:sz w:val="27"/>
          <w:szCs w:val="27"/>
        </w:rPr>
        <w:t xml:space="preserve">综合教材第三篇第十四章第三节。（2015年真题）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火灾自动报警系统现场功能性检测与系统维护管理,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【答疑编号10777320,点击提问】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12. 某建筑没有火灾自动报警系统和湿式自动喷水灭火系统，使消防泵控制柜处于自动状态，检测消防泵联动控制功能，能启动消防泵的操作有（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使消防联动控制器处于自动状态，断开压力开关与消防泵控制柜的控制连接线，在没有任何火灾报警信号的情况下，打开末端试水装置，压力开关动作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使消防联动控制器处于手动状态，打开末端试水装置，压力开关动作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使消防联动控制器处于手动状态，断开压力开关与消防泵控制柜的控制连接线，使末端试水装置所在防火分区内的一只感烟火灾探测器报警，打开末端试水装置，压力开关动作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使消防联动控制器处于自动状态，打开末端试水装置，压力开关动作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使消防联动控制器处于自动状态，断开压力开关与消防泵控制柜的控制连接线，打开末端试水装置，压力开关动作，在消防联动控制器上手动操作启动消防泵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湿式系统和干式系统的联动控制设计，应符合下列规定：</w:t>
      </w:r>
      <w:r>
        <w:rPr>
          <w:rFonts w:ascii="宋体" w:hAnsi="宋体" w:eastAsia="宋体" w:cs="宋体"/>
          <w:sz w:val="27"/>
          <w:szCs w:val="27"/>
        </w:rPr>
        <w:br w:type="textWrapping"/>
      </w:r>
      <w:r>
        <w:rPr>
          <w:rFonts w:ascii="宋体" w:hAnsi="宋体" w:eastAsia="宋体" w:cs="宋体"/>
          <w:sz w:val="27"/>
          <w:szCs w:val="27"/>
        </w:rPr>
        <w:t>（1）联动控制方式，应由湿式报警阀压力开关的动作信号作为触发信号，直接控制启动喷淋消防泵，联动控制不应受消防联动控制器处于自动或手动状态影响；</w:t>
      </w:r>
      <w:r>
        <w:rPr>
          <w:rFonts w:ascii="宋体" w:hAnsi="宋体" w:eastAsia="宋体" w:cs="宋体"/>
          <w:sz w:val="27"/>
          <w:szCs w:val="27"/>
        </w:rPr>
        <w:br w:type="textWrapping"/>
      </w:r>
      <w:r>
        <w:rPr>
          <w:rFonts w:ascii="宋体" w:hAnsi="宋体" w:eastAsia="宋体" w:cs="宋体"/>
          <w:sz w:val="27"/>
          <w:szCs w:val="27"/>
        </w:rPr>
        <w:t>（2）手动控制方式，应将喷淋消防泵控制箱（柜）的启动、停止按钮用专用线路直接连接至设置在消防控制室内的消防联动控制器的手动控制盘，直接手动控制喷淋消防泵的启动、停止；</w:t>
      </w:r>
      <w:r>
        <w:rPr>
          <w:rFonts w:ascii="宋体" w:hAnsi="宋体" w:eastAsia="宋体" w:cs="宋体"/>
          <w:sz w:val="27"/>
          <w:szCs w:val="27"/>
        </w:rPr>
        <w:br w:type="textWrapping"/>
      </w:r>
      <w:r>
        <w:rPr>
          <w:rFonts w:ascii="宋体" w:hAnsi="宋体" w:eastAsia="宋体" w:cs="宋体"/>
          <w:sz w:val="27"/>
          <w:szCs w:val="27"/>
        </w:rPr>
        <w:t>（3）水流指示器、信号阀、压力开关、喷淋消防泵的启动和停止的动作信号应反馈至消防联动控制器。</w:t>
      </w:r>
      <w:r>
        <w:rPr>
          <w:rFonts w:ascii="宋体" w:hAnsi="宋体" w:eastAsia="宋体" w:cs="宋体"/>
          <w:sz w:val="27"/>
          <w:szCs w:val="27"/>
        </w:rPr>
        <w:br w:type="textWrapping"/>
      </w:r>
      <w:r>
        <w:rPr>
          <w:rFonts w:ascii="宋体" w:hAnsi="宋体" w:eastAsia="宋体" w:cs="宋体"/>
          <w:sz w:val="27"/>
          <w:szCs w:val="27"/>
          <w:shd w:val="clear" w:fill="FFFAF0"/>
        </w:rPr>
        <w:t>《火灾自动报警系统设计规范》（GB50116-2013）4.2.1。（2015年真题）</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火灾自动报警系统现场功能性检测与系统维护管理,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【答疑编号10777324,点击提问】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13. 消防性能化设计以消防安全工程学为基础，是一种先进、有效、科学、合理的防火设计方法。下列属于建筑物消防性能化设计的基本程序的有（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确定建筑物的消防安全总体目标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进行性能化防火试设计和评估验证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修改、完善设计并进一步评估验证确实是否满足所确定的消防安全目标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编制设计说明与分析报告、提交审查与批准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确定建筑各楼层和区域的使用功能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建筑物消防性能化设计的基本程序如下：</w:t>
      </w:r>
      <w:r>
        <w:rPr>
          <w:rFonts w:ascii="宋体" w:hAnsi="宋体" w:eastAsia="宋体" w:cs="宋体"/>
          <w:sz w:val="27"/>
          <w:szCs w:val="27"/>
        </w:rPr>
        <w:br w:type="textWrapping"/>
      </w:r>
      <w:r>
        <w:rPr>
          <w:rFonts w:ascii="宋体" w:hAnsi="宋体" w:eastAsia="宋体" w:cs="宋体"/>
          <w:sz w:val="27"/>
          <w:szCs w:val="27"/>
        </w:rPr>
        <w:t>（1）确定建筑物的使用功能和用途、建筑设计的适用标准；</w:t>
      </w:r>
      <w:r>
        <w:rPr>
          <w:rFonts w:ascii="宋体" w:hAnsi="宋体" w:eastAsia="宋体" w:cs="宋体"/>
          <w:sz w:val="27"/>
          <w:szCs w:val="27"/>
        </w:rPr>
        <w:br w:type="textWrapping"/>
      </w:r>
      <w:r>
        <w:rPr>
          <w:rFonts w:ascii="宋体" w:hAnsi="宋体" w:eastAsia="宋体" w:cs="宋体"/>
          <w:sz w:val="27"/>
          <w:szCs w:val="27"/>
        </w:rPr>
        <w:t>（2）确定需要采用性能化设计方法进行设计的问题；</w:t>
      </w:r>
      <w:r>
        <w:rPr>
          <w:rFonts w:ascii="宋体" w:hAnsi="宋体" w:eastAsia="宋体" w:cs="宋体"/>
          <w:sz w:val="27"/>
          <w:szCs w:val="27"/>
        </w:rPr>
        <w:br w:type="textWrapping"/>
      </w:r>
      <w:r>
        <w:rPr>
          <w:rFonts w:ascii="宋体" w:hAnsi="宋体" w:eastAsia="宋体" w:cs="宋体"/>
          <w:sz w:val="27"/>
          <w:szCs w:val="27"/>
        </w:rPr>
        <w:t>（3）确定建筑物的消防安全总体目标；</w:t>
      </w:r>
      <w:r>
        <w:rPr>
          <w:rFonts w:ascii="宋体" w:hAnsi="宋体" w:eastAsia="宋体" w:cs="宋体"/>
          <w:sz w:val="27"/>
          <w:szCs w:val="27"/>
        </w:rPr>
        <w:br w:type="textWrapping"/>
      </w:r>
      <w:r>
        <w:rPr>
          <w:rFonts w:ascii="宋体" w:hAnsi="宋体" w:eastAsia="宋体" w:cs="宋体"/>
          <w:sz w:val="27"/>
          <w:szCs w:val="27"/>
        </w:rPr>
        <w:t>（4）进行性能化防火试设计和评估验证；</w:t>
      </w:r>
      <w:r>
        <w:rPr>
          <w:rFonts w:ascii="宋体" w:hAnsi="宋体" w:eastAsia="宋体" w:cs="宋体"/>
          <w:sz w:val="27"/>
          <w:szCs w:val="27"/>
        </w:rPr>
        <w:br w:type="textWrapping"/>
      </w:r>
      <w:r>
        <w:rPr>
          <w:rFonts w:ascii="宋体" w:hAnsi="宋体" w:eastAsia="宋体" w:cs="宋体"/>
          <w:sz w:val="27"/>
          <w:szCs w:val="27"/>
        </w:rPr>
        <w:t>（5）修改、完善设计并进一步评估验证确定是否满足所确定的消防安全目标；</w:t>
      </w:r>
      <w:r>
        <w:rPr>
          <w:rFonts w:ascii="宋体" w:hAnsi="宋体" w:eastAsia="宋体" w:cs="宋体"/>
          <w:sz w:val="27"/>
          <w:szCs w:val="27"/>
        </w:rPr>
        <w:br w:type="textWrapping"/>
      </w:r>
      <w:r>
        <w:rPr>
          <w:rFonts w:ascii="宋体" w:hAnsi="宋体" w:eastAsia="宋体" w:cs="宋体"/>
          <w:sz w:val="27"/>
          <w:szCs w:val="27"/>
        </w:rPr>
        <w:t>（6）编制设计说明与分析报告，提交审查与批准。</w:t>
      </w:r>
      <w:r>
        <w:rPr>
          <w:rFonts w:ascii="宋体" w:hAnsi="宋体" w:eastAsia="宋体" w:cs="宋体"/>
          <w:sz w:val="27"/>
          <w:szCs w:val="27"/>
        </w:rPr>
        <w:br w:type="textWrapping"/>
      </w:r>
      <w:r>
        <w:rPr>
          <w:rFonts w:ascii="宋体" w:hAnsi="宋体" w:eastAsia="宋体" w:cs="宋体"/>
          <w:sz w:val="27"/>
          <w:szCs w:val="27"/>
        </w:rPr>
        <w:t xml:space="preserve">综合教材第四篇第三章第二节。（2015年真题）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建筑消防性能化设计的基本程序,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【答疑编号10777520,点击提问】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14. 某景区，一字形排列建有6栋2层木结构建筑，使用性质为餐饮、商店，每栋之间间距4.0m~8.7m不等，部分山墙开窗户。其中3栋每层建筑面积为630m</w:t>
      </w:r>
      <w:r>
        <w:rPr>
          <w:rFonts w:ascii="宋体" w:hAnsi="宋体" w:eastAsia="宋体" w:cs="宋体"/>
          <w:sz w:val="27"/>
          <w:szCs w:val="27"/>
          <w:vertAlign w:val="superscript"/>
        </w:rPr>
        <w:t>2</w:t>
      </w:r>
      <w:r>
        <w:rPr>
          <w:rFonts w:ascii="宋体" w:hAnsi="宋体" w:eastAsia="宋体" w:cs="宋体"/>
          <w:sz w:val="27"/>
          <w:szCs w:val="27"/>
        </w:rPr>
        <w:t>，另3栋每层建筑面积分别为900m</w:t>
      </w:r>
      <w:r>
        <w:rPr>
          <w:rFonts w:ascii="宋体" w:hAnsi="宋体" w:eastAsia="宋体" w:cs="宋体"/>
          <w:sz w:val="27"/>
          <w:szCs w:val="27"/>
          <w:vertAlign w:val="superscript"/>
        </w:rPr>
        <w:t>2</w:t>
      </w:r>
      <w:r>
        <w:rPr>
          <w:rFonts w:ascii="宋体" w:hAnsi="宋体" w:eastAsia="宋体" w:cs="宋体"/>
          <w:sz w:val="27"/>
          <w:szCs w:val="27"/>
        </w:rPr>
        <w:t>、450m</w:t>
      </w:r>
      <w:r>
        <w:rPr>
          <w:rFonts w:ascii="宋体" w:hAnsi="宋体" w:eastAsia="宋体" w:cs="宋体"/>
          <w:sz w:val="27"/>
          <w:szCs w:val="27"/>
          <w:vertAlign w:val="superscript"/>
        </w:rPr>
        <w:t>2</w:t>
      </w:r>
      <w:r>
        <w:rPr>
          <w:rFonts w:ascii="宋体" w:hAnsi="宋体" w:eastAsia="宋体" w:cs="宋体"/>
          <w:sz w:val="27"/>
          <w:szCs w:val="27"/>
        </w:rPr>
        <w:t>、500m</w:t>
      </w:r>
      <w:r>
        <w:rPr>
          <w:rFonts w:ascii="宋体" w:hAnsi="宋体" w:eastAsia="宋体" w:cs="宋体"/>
          <w:sz w:val="27"/>
          <w:szCs w:val="27"/>
          <w:vertAlign w:val="superscript"/>
        </w:rPr>
        <w:t>2</w:t>
      </w:r>
      <w:r>
        <w:rPr>
          <w:rFonts w:ascii="宋体" w:hAnsi="宋体" w:eastAsia="宋体" w:cs="宋体"/>
          <w:sz w:val="27"/>
          <w:szCs w:val="27"/>
        </w:rPr>
        <w:t xml:space="preserve">。有关部门组织专家论证后，在相邻建筑山墙之间中线处加砌了平行于山墙且高出屋面0.5m、厚370mm的防火墙，后在防火检查中发现，景区位于建筑抗震7度设防区，该防火墙顶部无约束支座，其高度大于最大允许砌筑高度，下列处理措施中，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按相关规定封闭相邻山墙上的门窗和洞口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调整相邻山墙上的门窗和洞口不正对、且开口面积之和不大于山墙面积的10%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将相邻山墙上改造为厚240mm砖墙且高出屋面0.5m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在相邻山墙屋檐处增设水幕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增设湿式自动喷水灭火系统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w:t>
      </w:r>
      <w:r>
        <w:rPr>
          <w:rFonts w:ascii="宋体" w:hAnsi="宋体" w:eastAsia="宋体" w:cs="宋体"/>
          <w:sz w:val="27"/>
          <w:szCs w:val="27"/>
          <w:shd w:val="clear" w:fill="FFFAF0"/>
        </w:rPr>
        <w:t>                          表11.0.10 民用木结构建筑之间及其与其他民用建筑的防火间距（m）</w:t>
      </w:r>
    </w:p>
    <w:tbl>
      <w:tblPr>
        <w:tblStyle w:val="5"/>
        <w:tblW w:w="7502" w:type="dxa"/>
        <w:jc w:val="center"/>
        <w:tblCellSpacing w:w="0" w:type="dxa"/>
        <w:tblInd w:w="4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011"/>
        <w:gridCol w:w="1369"/>
        <w:gridCol w:w="712"/>
        <w:gridCol w:w="1698"/>
        <w:gridCol w:w="7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1" w:hRule="atLeast"/>
          <w:tblCellSpacing w:w="0" w:type="dxa"/>
          <w:jc w:val="center"/>
        </w:trPr>
        <w:tc>
          <w:tcPr>
            <w:tcW w:w="3011"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建筑耐火等级或类别</w:t>
            </w:r>
          </w:p>
        </w:tc>
        <w:tc>
          <w:tcPr>
            <w:tcW w:w="1369"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一、二级</w:t>
            </w:r>
          </w:p>
        </w:tc>
        <w:tc>
          <w:tcPr>
            <w:tcW w:w="712"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三级</w:t>
            </w:r>
          </w:p>
        </w:tc>
        <w:tc>
          <w:tcPr>
            <w:tcW w:w="1698"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木结构建筑</w:t>
            </w:r>
          </w:p>
        </w:tc>
        <w:tc>
          <w:tcPr>
            <w:tcW w:w="712"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四级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1" w:hRule="atLeast"/>
          <w:tblCellSpacing w:w="0" w:type="dxa"/>
          <w:jc w:val="center"/>
        </w:trPr>
        <w:tc>
          <w:tcPr>
            <w:tcW w:w="3011"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木结构建筑</w:t>
            </w:r>
          </w:p>
        </w:tc>
        <w:tc>
          <w:tcPr>
            <w:tcW w:w="1369"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8</w:t>
            </w:r>
          </w:p>
        </w:tc>
        <w:tc>
          <w:tcPr>
            <w:tcW w:w="712"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9</w:t>
            </w:r>
          </w:p>
        </w:tc>
        <w:tc>
          <w:tcPr>
            <w:tcW w:w="1698"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10</w:t>
            </w:r>
          </w:p>
        </w:tc>
        <w:tc>
          <w:tcPr>
            <w:tcW w:w="712" w:type="dxa"/>
            <w:tcBorders>
              <w:top w:val="single" w:color="000000" w:sz="6" w:space="0"/>
              <w:left w:val="single" w:color="000000" w:sz="6" w:space="0"/>
              <w:bottom w:val="single" w:color="808080" w:sz="6" w:space="0"/>
              <w:right w:val="single" w:color="808080" w:sz="6" w:space="0"/>
            </w:tcBorders>
            <w:shd w:val="clear" w:color="auto" w:fill="auto"/>
            <w:tcMar>
              <w:top w:w="120" w:type="dxa"/>
              <w:bottom w:w="120" w:type="dxa"/>
            </w:tcMar>
            <w:vAlign w:val="center"/>
          </w:tcPr>
          <w:p>
            <w:pPr>
              <w:keepNext w:val="0"/>
              <w:keepLines w:val="0"/>
              <w:widowControl/>
              <w:suppressLineNumbers w:val="0"/>
              <w:spacing w:before="0" w:beforeAutospacing="0" w:after="0" w:afterAutospacing="0" w:line="300" w:lineRule="atLeast"/>
              <w:ind w:left="0" w:right="0"/>
              <w:jc w:val="left"/>
              <w:rPr>
                <w:rFonts w:ascii="宋体" w:hAnsi="宋体" w:eastAsia="宋体" w:cs="宋体"/>
                <w:color w:val="000000"/>
                <w:sz w:val="18"/>
                <w:szCs w:val="18"/>
              </w:rPr>
            </w:pPr>
            <w:r>
              <w:rPr>
                <w:rFonts w:ascii="宋体" w:hAnsi="宋体" w:eastAsia="宋体" w:cs="宋体"/>
                <w:color w:val="000000"/>
                <w:sz w:val="18"/>
                <w:szCs w:val="18"/>
              </w:rPr>
              <w:t>11</w:t>
            </w:r>
          </w:p>
        </w:tc>
      </w:tr>
    </w:tbl>
    <w:p>
      <w:pPr>
        <w:keepNext w:val="0"/>
        <w:keepLines w:val="0"/>
        <w:widowControl/>
        <w:suppressLineNumbers w:val="0"/>
        <w:spacing w:before="0" w:beforeAutospacing="0" w:after="15" w:afterAutospacing="0"/>
        <w:ind w:left="0" w:right="0"/>
        <w:jc w:val="left"/>
      </w:pPr>
      <w:r>
        <w:rPr>
          <w:rFonts w:ascii="宋体" w:hAnsi="宋体" w:eastAsia="宋体" w:cs="宋体"/>
          <w:sz w:val="27"/>
          <w:szCs w:val="27"/>
          <w:shd w:val="clear" w:fill="FFFAF0"/>
        </w:rPr>
        <w:t>民用木结构建筑之间防火间距不应小于 10m。本题中每栋之间间距 4.0m~8.7m 不等，均不满足要求。</w:t>
      </w:r>
      <w:r>
        <w:rPr>
          <w:rFonts w:ascii="宋体" w:hAnsi="宋体" w:eastAsia="宋体" w:cs="宋体"/>
          <w:sz w:val="27"/>
          <w:szCs w:val="27"/>
        </w:rPr>
        <w:br w:type="textWrapping"/>
      </w:r>
      <w:r>
        <w:rPr>
          <w:rFonts w:ascii="宋体" w:hAnsi="宋体" w:eastAsia="宋体" w:cs="宋体"/>
          <w:sz w:val="27"/>
          <w:szCs w:val="27"/>
          <w:shd w:val="clear" w:fill="FFFAF0"/>
        </w:rPr>
        <w:t>注：（1）两座木结构建筑之间或木结构建筑与其他民用建筑之间，外墙均无任何门、窗、洞口时，防火间距可为4m；外墙上的门、窗、洞口不正对且开口面积之和不大于外墙面积的10%时，防火间距可按本表的规定减少25%；</w:t>
      </w:r>
      <w:r>
        <w:rPr>
          <w:rFonts w:ascii="宋体" w:hAnsi="宋体" w:eastAsia="宋体" w:cs="宋体"/>
          <w:sz w:val="27"/>
          <w:szCs w:val="27"/>
        </w:rPr>
        <w:br w:type="textWrapping"/>
      </w:r>
      <w:r>
        <w:rPr>
          <w:rFonts w:ascii="宋体" w:hAnsi="宋体" w:eastAsia="宋体" w:cs="宋体"/>
          <w:sz w:val="27"/>
          <w:szCs w:val="27"/>
          <w:shd w:val="clear" w:fill="FFFAF0"/>
        </w:rPr>
        <w:t>（2）当相邻建筑外墙有一面为防火墙，或建筑物之间设置防火墙且墙体截断不燃性屋面或高出难燃性、可燃性屋面不低于0.5m时，防火间距不限。</w:t>
      </w:r>
      <w:r>
        <w:rPr>
          <w:rFonts w:ascii="宋体" w:hAnsi="宋体" w:eastAsia="宋体" w:cs="宋体"/>
          <w:sz w:val="27"/>
          <w:szCs w:val="27"/>
          <w:shd w:val="clear" w:fill="FFFAF0"/>
        </w:rPr>
        <w:br w:type="textWrapping"/>
      </w:r>
      <w:r>
        <w:rPr>
          <w:rFonts w:ascii="宋体" w:hAnsi="宋体" w:eastAsia="宋体" w:cs="宋体"/>
          <w:sz w:val="27"/>
          <w:szCs w:val="27"/>
          <w:shd w:val="clear" w:fill="FFFAF0"/>
        </w:rPr>
        <w:t>《建筑设计防火规范》（GB50016-2014）表11.0.10。（2015年真题）</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防火间距的测量与不足时的处理方法,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【答疑编号10776099,点击提问】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15. 某汽车轮毂打磨厂房，地上2层，建筑高度12m，建筑面积5600m</w:t>
      </w:r>
      <w:r>
        <w:rPr>
          <w:rFonts w:ascii="宋体" w:hAnsi="宋体" w:eastAsia="宋体" w:cs="宋体"/>
          <w:sz w:val="27"/>
          <w:szCs w:val="27"/>
          <w:vertAlign w:val="superscript"/>
        </w:rPr>
        <w:t>2</w:t>
      </w:r>
      <w:r>
        <w:rPr>
          <w:rFonts w:ascii="宋体" w:hAnsi="宋体" w:eastAsia="宋体" w:cs="宋体"/>
          <w:sz w:val="27"/>
          <w:szCs w:val="27"/>
        </w:rPr>
        <w:t xml:space="preserve">。在防火检查时获取的下列信息中，正确的有（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屋顶钢承重构件涂刷防火涂料保护，耐火极限达到1.0h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除尘管道避开厂房的梁、柱、沿外墙布置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一层设置办公室，并采用防火墙和耐火极限不低于1.5h的楼板与其他部位分隔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厂房设封闭楼梯间，并采用乙级防火门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排风除尘设备集中布置在室外独立的建筑内，该建筑外墙与厂房的防火间距为10m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（1）高层厂房，甲、乙类厂房的耐火等级不应低于二级，建筑面积不大于300m</w:t>
      </w:r>
      <w:r>
        <w:rPr>
          <w:rFonts w:ascii="宋体" w:hAnsi="宋体" w:eastAsia="宋体" w:cs="宋体"/>
          <w:sz w:val="27"/>
          <w:szCs w:val="27"/>
          <w:vertAlign w:val="superscript"/>
        </w:rPr>
        <w:t>2</w:t>
      </w:r>
      <w:r>
        <w:rPr>
          <w:rFonts w:ascii="宋体" w:hAnsi="宋体" w:eastAsia="宋体" w:cs="宋体"/>
          <w:sz w:val="27"/>
          <w:szCs w:val="27"/>
        </w:rPr>
        <w:t>的独立甲、乙类单层厂房可采用三级耐火等级的建筑。查表3.2.1 二级耐火等级承重构件耐火极限1.0h以上；</w:t>
      </w:r>
      <w:r>
        <w:rPr>
          <w:rFonts w:ascii="宋体" w:hAnsi="宋体" w:eastAsia="宋体" w:cs="宋体"/>
          <w:sz w:val="27"/>
          <w:szCs w:val="27"/>
        </w:rPr>
        <w:br w:type="textWrapping"/>
      </w:r>
      <w:r>
        <w:rPr>
          <w:rFonts w:ascii="宋体" w:hAnsi="宋体" w:eastAsia="宋体" w:cs="宋体"/>
          <w:sz w:val="27"/>
          <w:szCs w:val="27"/>
        </w:rPr>
        <w:t>（2）有爆炸危险的甲、乙类生产部位，宜布置在单层厂房靠外墙的泄压设施或多层厂房顶层靠外墙的泄压设施附近。有爆炸危险的设备宜避开厂房的梁、柱等主要承重构件布置；</w:t>
      </w:r>
      <w:r>
        <w:rPr>
          <w:rFonts w:ascii="宋体" w:hAnsi="宋体" w:eastAsia="宋体" w:cs="宋体"/>
          <w:sz w:val="27"/>
          <w:szCs w:val="27"/>
        </w:rPr>
        <w:br w:type="textWrapping"/>
      </w:r>
      <w:r>
        <w:rPr>
          <w:rFonts w:ascii="宋体" w:hAnsi="宋体" w:eastAsia="宋体" w:cs="宋体"/>
          <w:sz w:val="27"/>
          <w:szCs w:val="27"/>
        </w:rPr>
        <w:t>（3）员工宿舍严禁设置在厂房内；</w:t>
      </w:r>
      <w:r>
        <w:rPr>
          <w:rFonts w:ascii="宋体" w:hAnsi="宋体" w:eastAsia="宋体" w:cs="宋体"/>
          <w:sz w:val="27"/>
          <w:szCs w:val="27"/>
        </w:rPr>
        <w:br w:type="textWrapping"/>
      </w:r>
      <w:r>
        <w:rPr>
          <w:rFonts w:ascii="宋体" w:hAnsi="宋体" w:eastAsia="宋体" w:cs="宋体"/>
          <w:sz w:val="27"/>
          <w:szCs w:val="27"/>
        </w:rPr>
        <w:t>（4）办公室、休息室等不应设置在甲、乙类厂房内，确需贴邻本厂房时，其耐火等级不应低于二级，并应采用耐火极限不低于3.00h的防爆墙与厂房分隔。且应设置独立的安全出口；</w:t>
      </w:r>
      <w:r>
        <w:rPr>
          <w:rFonts w:ascii="宋体" w:hAnsi="宋体" w:eastAsia="宋体" w:cs="宋体"/>
          <w:sz w:val="27"/>
          <w:szCs w:val="27"/>
        </w:rPr>
        <w:br w:type="textWrapping"/>
      </w:r>
      <w:r>
        <w:rPr>
          <w:rFonts w:ascii="宋体" w:hAnsi="宋体" w:eastAsia="宋体" w:cs="宋体"/>
          <w:sz w:val="27"/>
          <w:szCs w:val="27"/>
        </w:rPr>
        <w:t>（5）办公室、休息室设置在丙类厂房内时，应采用耐火极限不低于2.50h的防火隔墙和1.00h的楼板与其他部位分隔，并应至少设置1个独立的安全出口。如隔墙上需开设相互连通的门时，应采用乙级防火门；</w:t>
      </w:r>
      <w:r>
        <w:rPr>
          <w:rFonts w:ascii="宋体" w:hAnsi="宋体" w:eastAsia="宋体" w:cs="宋体"/>
          <w:sz w:val="27"/>
          <w:szCs w:val="27"/>
        </w:rPr>
        <w:br w:type="textWrapping"/>
      </w:r>
      <w:r>
        <w:rPr>
          <w:rFonts w:ascii="宋体" w:hAnsi="宋体" w:eastAsia="宋体" w:cs="宋体"/>
          <w:sz w:val="27"/>
          <w:szCs w:val="27"/>
        </w:rPr>
        <w:t>（6）高层厂房和甲、乙、丙类多层厂房的疏散楼梯应采用封闭楼梯间或室外楼梯。建筑高度大于32m且任一层人数超过10人的厂房，应采用防烟楼梯；</w:t>
      </w:r>
      <w:r>
        <w:rPr>
          <w:rFonts w:ascii="宋体" w:hAnsi="宋体" w:eastAsia="宋体" w:cs="宋体"/>
          <w:sz w:val="27"/>
          <w:szCs w:val="27"/>
        </w:rPr>
        <w:br w:type="textWrapping"/>
      </w:r>
      <w:r>
        <w:rPr>
          <w:rFonts w:ascii="宋体" w:hAnsi="宋体" w:eastAsia="宋体" w:cs="宋体"/>
          <w:sz w:val="27"/>
          <w:szCs w:val="27"/>
        </w:rPr>
        <w:t>（7）净化有爆炸危险粉尘的干式除尘器和过滤器宜布置在厂房外的独立建筑内，且建筑外墙与所属厂房的防火间距不得小于10m。</w:t>
      </w:r>
      <w:r>
        <w:rPr>
          <w:rFonts w:ascii="宋体" w:hAnsi="宋体" w:eastAsia="宋体" w:cs="宋体"/>
          <w:sz w:val="27"/>
          <w:szCs w:val="27"/>
        </w:rPr>
        <w:br w:type="textWrapping"/>
      </w:r>
      <w:r>
        <w:rPr>
          <w:rFonts w:ascii="宋体" w:hAnsi="宋体" w:eastAsia="宋体" w:cs="宋体"/>
          <w:sz w:val="27"/>
          <w:szCs w:val="27"/>
        </w:rPr>
        <w:t>该厂房属于乙类厂房。A、B、D、E正确，分别符合上述第1、2、6、7条；C错误，甲、乙类厂房内禁止设办公室。</w:t>
      </w:r>
      <w:r>
        <w:rPr>
          <w:rFonts w:ascii="宋体" w:hAnsi="宋体" w:eastAsia="宋体" w:cs="宋体"/>
          <w:sz w:val="27"/>
          <w:szCs w:val="27"/>
        </w:rPr>
        <w:br w:type="textWrapping"/>
      </w:r>
      <w:r>
        <w:rPr>
          <w:rFonts w:ascii="宋体" w:hAnsi="宋体" w:eastAsia="宋体" w:cs="宋体"/>
          <w:sz w:val="27"/>
          <w:szCs w:val="27"/>
        </w:rPr>
        <w:t xml:space="preserve">《建筑设计防火规范》（GB50016-2014）表3.2.1、3.2.2、3.3.5、3.6.7、3.7.6。综合教材第二篇第一章第二节、第四章第三节、第五章第一节。（2015年真题）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厂房平面布置的检查,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【答疑编号10776160,点击提问】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16. 某办公楼，设置1部消防电梯和2部防烟楼梯间，消防电梯单独设置。在检查消防电梯及前室时，下列做法中，符合规定的有（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在消防电梯前室的入口处采用防火卷帘分隔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地下层为无人员经常停留的汽车库，消防电梯不停靠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消防电梯前室的建筑面积为6m</w:t>
      </w:r>
      <w:r>
        <w:rPr>
          <w:sz w:val="27"/>
          <w:szCs w:val="27"/>
          <w:vertAlign w:val="superscript"/>
        </w:rPr>
        <w:t>2</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消防电梯从首层到顶层的运行时间为60s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在首层的消防电梯入口处设置供消防队员专用的操作按钮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消防电梯的设置应符合下列规定：</w:t>
      </w:r>
      <w:r>
        <w:rPr>
          <w:rFonts w:ascii="宋体" w:hAnsi="宋体" w:eastAsia="宋体" w:cs="宋体"/>
          <w:sz w:val="27"/>
          <w:szCs w:val="27"/>
        </w:rPr>
        <w:br w:type="textWrapping"/>
      </w:r>
      <w:r>
        <w:rPr>
          <w:rFonts w:ascii="宋体" w:hAnsi="宋体" w:eastAsia="宋体" w:cs="宋体"/>
          <w:sz w:val="27"/>
          <w:szCs w:val="27"/>
        </w:rPr>
        <w:t>（1）应能每层停靠；</w:t>
      </w:r>
      <w:r>
        <w:rPr>
          <w:rFonts w:ascii="宋体" w:hAnsi="宋体" w:eastAsia="宋体" w:cs="宋体"/>
          <w:sz w:val="27"/>
          <w:szCs w:val="27"/>
        </w:rPr>
        <w:br w:type="textWrapping"/>
      </w:r>
      <w:r>
        <w:rPr>
          <w:rFonts w:ascii="宋体" w:hAnsi="宋体" w:eastAsia="宋体" w:cs="宋体"/>
          <w:sz w:val="27"/>
          <w:szCs w:val="27"/>
        </w:rPr>
        <w:t>（2）电梯的载重量不应小于800kg；</w:t>
      </w:r>
      <w:r>
        <w:rPr>
          <w:rFonts w:ascii="宋体" w:hAnsi="宋体" w:eastAsia="宋体" w:cs="宋体"/>
          <w:sz w:val="27"/>
          <w:szCs w:val="27"/>
        </w:rPr>
        <w:br w:type="textWrapping"/>
      </w:r>
      <w:r>
        <w:rPr>
          <w:rFonts w:ascii="宋体" w:hAnsi="宋体" w:eastAsia="宋体" w:cs="宋体"/>
          <w:sz w:val="27"/>
          <w:szCs w:val="27"/>
        </w:rPr>
        <w:t>（3）电梯从首层至顶层的运行时间不宜大于60s；</w:t>
      </w:r>
      <w:r>
        <w:rPr>
          <w:rFonts w:ascii="宋体" w:hAnsi="宋体" w:eastAsia="宋体" w:cs="宋体"/>
          <w:sz w:val="27"/>
          <w:szCs w:val="27"/>
        </w:rPr>
        <w:br w:type="textWrapping"/>
      </w:r>
      <w:r>
        <w:rPr>
          <w:rFonts w:ascii="宋体" w:hAnsi="宋体" w:eastAsia="宋体" w:cs="宋体"/>
          <w:sz w:val="27"/>
          <w:szCs w:val="27"/>
        </w:rPr>
        <w:t>（4）电梯的动力与控制电缆、电线、控制面板应采取防水措施；</w:t>
      </w:r>
      <w:r>
        <w:rPr>
          <w:rFonts w:ascii="宋体" w:hAnsi="宋体" w:eastAsia="宋体" w:cs="宋体"/>
          <w:sz w:val="27"/>
          <w:szCs w:val="27"/>
        </w:rPr>
        <w:br w:type="textWrapping"/>
      </w:r>
      <w:r>
        <w:rPr>
          <w:rFonts w:ascii="宋体" w:hAnsi="宋体" w:eastAsia="宋体" w:cs="宋体"/>
          <w:sz w:val="27"/>
          <w:szCs w:val="27"/>
        </w:rPr>
        <w:t>（5）在首层的消防电梯入口处应设置供消防队员专用的操作按钮；</w:t>
      </w:r>
      <w:r>
        <w:rPr>
          <w:rFonts w:ascii="宋体" w:hAnsi="宋体" w:eastAsia="宋体" w:cs="宋体"/>
          <w:sz w:val="27"/>
          <w:szCs w:val="27"/>
        </w:rPr>
        <w:br w:type="textWrapping"/>
      </w:r>
      <w:r>
        <w:rPr>
          <w:rFonts w:ascii="宋体" w:hAnsi="宋体" w:eastAsia="宋体" w:cs="宋体"/>
          <w:sz w:val="27"/>
          <w:szCs w:val="27"/>
        </w:rPr>
        <w:t>（6）电梯轿厢的内部装修应采用不燃材料；</w:t>
      </w:r>
      <w:r>
        <w:rPr>
          <w:rFonts w:ascii="宋体" w:hAnsi="宋体" w:eastAsia="宋体" w:cs="宋体"/>
          <w:sz w:val="27"/>
          <w:szCs w:val="27"/>
        </w:rPr>
        <w:br w:type="textWrapping"/>
      </w:r>
      <w:r>
        <w:rPr>
          <w:rFonts w:ascii="宋体" w:hAnsi="宋体" w:eastAsia="宋体" w:cs="宋体"/>
          <w:sz w:val="27"/>
          <w:szCs w:val="27"/>
        </w:rPr>
        <w:t>（7）电梯轿厢内部应设置专用消防对讲电话；</w:t>
      </w:r>
      <w:r>
        <w:rPr>
          <w:rFonts w:ascii="宋体" w:hAnsi="宋体" w:eastAsia="宋体" w:cs="宋体"/>
          <w:sz w:val="27"/>
          <w:szCs w:val="27"/>
        </w:rPr>
        <w:br w:type="textWrapping"/>
      </w:r>
      <w:r>
        <w:rPr>
          <w:rFonts w:ascii="宋体" w:hAnsi="宋体" w:eastAsia="宋体" w:cs="宋体"/>
          <w:sz w:val="27"/>
          <w:szCs w:val="27"/>
        </w:rPr>
        <w:t>（8）符合消防电梯要求的客梯或货梯可兼作消防电梯；</w:t>
      </w:r>
      <w:r>
        <w:rPr>
          <w:rFonts w:ascii="宋体" w:hAnsi="宋体" w:eastAsia="宋体" w:cs="宋体"/>
          <w:sz w:val="27"/>
          <w:szCs w:val="27"/>
        </w:rPr>
        <w:br w:type="textWrapping"/>
      </w:r>
      <w:r>
        <w:rPr>
          <w:rFonts w:ascii="宋体" w:hAnsi="宋体" w:eastAsia="宋体" w:cs="宋体"/>
          <w:sz w:val="27"/>
          <w:szCs w:val="27"/>
        </w:rPr>
        <w:t>（9）消防电梯的前室或合用前室的门不允许采用防火卷帘；</w:t>
      </w:r>
      <w:r>
        <w:rPr>
          <w:rFonts w:ascii="宋体" w:hAnsi="宋体" w:eastAsia="宋体" w:cs="宋体"/>
          <w:sz w:val="27"/>
          <w:szCs w:val="27"/>
        </w:rPr>
        <w:br w:type="textWrapping"/>
      </w:r>
      <w:r>
        <w:rPr>
          <w:rFonts w:ascii="宋体" w:hAnsi="宋体" w:eastAsia="宋体" w:cs="宋体"/>
          <w:sz w:val="27"/>
          <w:szCs w:val="27"/>
        </w:rPr>
        <w:t>（10）消防电梯前室的使用面积，公共建筑不小于6m</w:t>
      </w:r>
      <w:r>
        <w:rPr>
          <w:rFonts w:ascii="宋体" w:hAnsi="宋体" w:eastAsia="宋体" w:cs="宋体"/>
          <w:sz w:val="27"/>
          <w:szCs w:val="27"/>
          <w:vertAlign w:val="superscript"/>
        </w:rPr>
        <w:t>2</w:t>
      </w:r>
      <w:r>
        <w:rPr>
          <w:rFonts w:ascii="宋体" w:hAnsi="宋体" w:eastAsia="宋体" w:cs="宋体"/>
          <w:sz w:val="27"/>
          <w:szCs w:val="27"/>
        </w:rPr>
        <w:t>，住宅建筑不小于4.5m</w:t>
      </w:r>
      <w:r>
        <w:rPr>
          <w:rFonts w:ascii="宋体" w:hAnsi="宋体" w:eastAsia="宋体" w:cs="宋体"/>
          <w:sz w:val="27"/>
          <w:szCs w:val="27"/>
          <w:vertAlign w:val="superscript"/>
        </w:rPr>
        <w:t>2</w:t>
      </w:r>
      <w:r>
        <w:rPr>
          <w:rFonts w:ascii="宋体" w:hAnsi="宋体" w:eastAsia="宋体" w:cs="宋体"/>
          <w:sz w:val="27"/>
          <w:szCs w:val="27"/>
        </w:rPr>
        <w:t>；合用前室的使用面积，公共建筑不小于10m</w:t>
      </w:r>
      <w:r>
        <w:rPr>
          <w:rFonts w:ascii="宋体" w:hAnsi="宋体" w:eastAsia="宋体" w:cs="宋体"/>
          <w:sz w:val="27"/>
          <w:szCs w:val="27"/>
          <w:vertAlign w:val="superscript"/>
        </w:rPr>
        <w:t>2</w:t>
      </w:r>
      <w:r>
        <w:rPr>
          <w:rFonts w:ascii="宋体" w:hAnsi="宋体" w:eastAsia="宋体" w:cs="宋体"/>
          <w:sz w:val="27"/>
          <w:szCs w:val="27"/>
        </w:rPr>
        <w:t>，住宅建筑不小于6m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A错误，电梯前室门禁止使用防火卷帘；B错误，消防电梯应层层停靠；C、D、E正确，分别符合上述第10、3、5条。</w:t>
      </w:r>
      <w:r>
        <w:rPr>
          <w:rFonts w:ascii="宋体" w:hAnsi="宋体" w:eastAsia="宋体" w:cs="宋体"/>
          <w:sz w:val="27"/>
          <w:szCs w:val="27"/>
        </w:rPr>
        <w:br w:type="textWrapping"/>
      </w:r>
      <w:r>
        <w:rPr>
          <w:rFonts w:ascii="宋体" w:hAnsi="宋体" w:eastAsia="宋体" w:cs="宋体"/>
          <w:sz w:val="27"/>
          <w:szCs w:val="27"/>
        </w:rPr>
        <w:t xml:space="preserve">综合教材第二篇第二章第三节、第四章第三节。（2015年真题）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消防电梯的检查,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【答疑编号10776190,点击提问】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17. 下列关于室外消火栓安装的说法中，正确的有（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地下式消火栓应安装在消火栓井内，消火栓井内径不宜小于1.2m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同一建筑物设置的室外消火栓应采用同一厂家的栓口及配件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消火栓栓口安装高度允许偏差为±20mm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地下式消火栓顶部出水口应正对井口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地下式消火栓应设置永久性固定标志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市政消火栓宜采用地上式室外消火栓；在严寒、寒冷等冬季结冰地区宜采用干式地上式室外消火栓，严寒地区宜增设消防水鹤。当采用地下式室外消火栓，地下消火栓井的直径不宜小于1.5m，且当地下式室外消火栓的取水口在冰冻线以上时，应采取保温措施；</w:t>
      </w:r>
      <w:r>
        <w:rPr>
          <w:rFonts w:ascii="宋体" w:hAnsi="宋体" w:eastAsia="宋体" w:cs="宋体"/>
          <w:sz w:val="27"/>
          <w:szCs w:val="27"/>
        </w:rPr>
        <w:br w:type="textWrapping"/>
      </w:r>
      <w:r>
        <w:rPr>
          <w:rFonts w:ascii="宋体" w:hAnsi="宋体" w:eastAsia="宋体" w:cs="宋体"/>
          <w:sz w:val="27"/>
          <w:szCs w:val="27"/>
        </w:rPr>
        <w:t>（2）地下式消火栓顶部进水口或顶部出水口应正对井口。顶部进水口或顶部出水口与消防井盖底面的距离不应大于0.4m，井内应有足够的操作空间，并应做好防水措施；</w:t>
      </w:r>
      <w:r>
        <w:rPr>
          <w:rFonts w:ascii="宋体" w:hAnsi="宋体" w:eastAsia="宋体" w:cs="宋体"/>
          <w:sz w:val="27"/>
          <w:szCs w:val="27"/>
        </w:rPr>
        <w:br w:type="textWrapping"/>
      </w:r>
      <w:r>
        <w:rPr>
          <w:rFonts w:ascii="宋体" w:hAnsi="宋体" w:eastAsia="宋体" w:cs="宋体"/>
          <w:sz w:val="27"/>
          <w:szCs w:val="27"/>
        </w:rPr>
        <w:t>（3）地下式室外消火栓应设置永久性固定标志。</w:t>
      </w:r>
      <w:r>
        <w:rPr>
          <w:rFonts w:ascii="宋体" w:hAnsi="宋体" w:eastAsia="宋体" w:cs="宋体"/>
          <w:sz w:val="27"/>
          <w:szCs w:val="27"/>
        </w:rPr>
        <w:br w:type="textWrapping"/>
      </w:r>
      <w:r>
        <w:rPr>
          <w:rFonts w:ascii="宋体" w:hAnsi="宋体" w:eastAsia="宋体" w:cs="宋体"/>
          <w:sz w:val="27"/>
          <w:szCs w:val="27"/>
        </w:rPr>
        <w:t>A错误，地下消火栓井的直径不宜小于1.5m；B、D、E正确，分别符合上述第2、3条；C错误，属于室内消火栓箱的安装要求。</w:t>
      </w:r>
      <w:r>
        <w:rPr>
          <w:rFonts w:ascii="宋体" w:hAnsi="宋体" w:eastAsia="宋体" w:cs="宋体"/>
          <w:sz w:val="27"/>
          <w:szCs w:val="27"/>
        </w:rPr>
        <w:br w:type="textWrapping"/>
      </w:r>
      <w:r>
        <w:rPr>
          <w:rFonts w:ascii="宋体" w:hAnsi="宋体" w:eastAsia="宋体" w:cs="宋体"/>
          <w:sz w:val="27"/>
          <w:szCs w:val="27"/>
        </w:rPr>
        <w:t xml:space="preserve">综合教材第三篇第三章第三节。（2015年真题）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室外消火栓系统的安装调试与检测验收,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【答疑编号10776709,点击提问】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18. 消防技术服务机构对某电视发射塔安装的IG541混合气体灭火系统进行验收前检测。在模拟启动试验环节，正确的检测方法有（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手动模拟启动试验时，按下手动启动按钮，观察相关声光报警及启动输出端负载的动作信号、联动设备动作是否正常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手动模拟启动试验时，使压力信号反馈装置动作，观察相关防护区门外的气体喷放指示灯动作是否正常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自动模拟启动试验时，用人工模拟火警使防护区内的任意火灾探测器动作，观察火警信号输出后，相关报警设备动作是否正常，再用人工模拟火警使防护区内的另一火灾探测器动作，观察相关声光报警及启动输出端负载的动作信号、联动设备动作是否正常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可用一个与灭火系统驱动装置启动电压、电流相同的负载代替灭火系统驱动装置进行模拟启动试验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手动模拟启动试验与自动模拟启动试验任选一项即可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模拟启动试验方法</w:t>
      </w:r>
      <w:r>
        <w:rPr>
          <w:rFonts w:ascii="宋体" w:hAnsi="宋体" w:eastAsia="宋体" w:cs="宋体"/>
          <w:sz w:val="27"/>
          <w:szCs w:val="27"/>
        </w:rPr>
        <w:br w:type="textWrapping"/>
      </w:r>
      <w:r>
        <w:rPr>
          <w:rFonts w:ascii="宋体" w:hAnsi="宋体" w:eastAsia="宋体" w:cs="宋体"/>
          <w:sz w:val="27"/>
          <w:szCs w:val="27"/>
        </w:rPr>
        <w:t>（1）手动模拟启动试验按下述方法进行：</w:t>
      </w:r>
      <w:r>
        <w:rPr>
          <w:rFonts w:ascii="宋体" w:hAnsi="宋体" w:eastAsia="宋体" w:cs="宋体"/>
          <w:sz w:val="27"/>
          <w:szCs w:val="27"/>
        </w:rPr>
        <w:br w:type="textWrapping"/>
      </w:r>
      <w:r>
        <w:rPr>
          <w:rFonts w:ascii="宋体" w:hAnsi="宋体" w:eastAsia="宋体" w:cs="宋体"/>
          <w:sz w:val="27"/>
          <w:szCs w:val="27"/>
        </w:rPr>
        <w:t>按下手动启动按钮，观察相关动作信号及联动设备动作是否正常（如发出声、光报警，启动输出端的负载响应，关闭通风空调、防火阀等）。手动启动使压力信号反馈装置，观察相关防护区门外的气体喷放指示灯是否正常；</w:t>
      </w:r>
      <w:r>
        <w:rPr>
          <w:rFonts w:ascii="宋体" w:hAnsi="宋体" w:eastAsia="宋体" w:cs="宋体"/>
          <w:sz w:val="27"/>
          <w:szCs w:val="27"/>
        </w:rPr>
        <w:br w:type="textWrapping"/>
      </w:r>
      <w:r>
        <w:rPr>
          <w:rFonts w:ascii="宋体" w:hAnsi="宋体" w:eastAsia="宋体" w:cs="宋体"/>
          <w:sz w:val="27"/>
          <w:szCs w:val="27"/>
        </w:rPr>
        <w:t>（2）自动模拟启动试验按下述方法进行：</w:t>
      </w:r>
      <w:r>
        <w:rPr>
          <w:rFonts w:ascii="宋体" w:hAnsi="宋体" w:eastAsia="宋体" w:cs="宋体"/>
          <w:sz w:val="27"/>
          <w:szCs w:val="27"/>
        </w:rPr>
        <w:br w:type="textWrapping"/>
      </w:r>
      <w:r>
        <w:rPr>
          <w:rFonts w:ascii="宋体" w:hAnsi="宋体" w:eastAsia="宋体" w:cs="宋体"/>
          <w:sz w:val="27"/>
          <w:szCs w:val="27"/>
        </w:rPr>
        <w:t>①将灭火控制器的启动输出端与灭火系统相应防护区驱动装置连接。驱动装置与阀门的动作机构脱离。也可用1个启动电压、电流与驱动装置的启动电压、电流相同的负载代替；</w:t>
      </w:r>
      <w:r>
        <w:rPr>
          <w:rFonts w:ascii="宋体" w:hAnsi="宋体" w:eastAsia="宋体" w:cs="宋体"/>
          <w:sz w:val="27"/>
          <w:szCs w:val="27"/>
        </w:rPr>
        <w:br w:type="textWrapping"/>
      </w:r>
      <w:r>
        <w:rPr>
          <w:rFonts w:ascii="宋体" w:hAnsi="宋体" w:eastAsia="宋体" w:cs="宋体"/>
          <w:sz w:val="27"/>
          <w:szCs w:val="27"/>
        </w:rPr>
        <w:t>②人工模拟火警使防护区内任意1个火灾探测器动作，观察单一火警信号输出后，相关报警设备动作是否正常（如警铃、蜂鸣器发出报警声等）；</w:t>
      </w:r>
      <w:r>
        <w:rPr>
          <w:rFonts w:ascii="宋体" w:hAnsi="宋体" w:eastAsia="宋体" w:cs="宋体"/>
          <w:sz w:val="27"/>
          <w:szCs w:val="27"/>
        </w:rPr>
        <w:br w:type="textWrapping"/>
      </w:r>
      <w:r>
        <w:rPr>
          <w:rFonts w:ascii="宋体" w:hAnsi="宋体" w:eastAsia="宋体" w:cs="宋体"/>
          <w:sz w:val="27"/>
          <w:szCs w:val="27"/>
        </w:rPr>
        <w:t>③人工模拟火警使该防护区内另一个火灾探测器动作，观察复合火警信号输出后，相关动作信号及联动设备动作是否正常（如发出声、光报警，启动输出端的负载响应，关闭通风空调、防火阀等）；</w:t>
      </w:r>
      <w:r>
        <w:rPr>
          <w:rFonts w:ascii="宋体" w:hAnsi="宋体" w:eastAsia="宋体" w:cs="宋体"/>
          <w:sz w:val="27"/>
          <w:szCs w:val="27"/>
        </w:rPr>
        <w:br w:type="textWrapping"/>
      </w:r>
      <w:r>
        <w:rPr>
          <w:rFonts w:ascii="宋体" w:hAnsi="宋体" w:eastAsia="宋体" w:cs="宋体"/>
          <w:sz w:val="27"/>
          <w:szCs w:val="27"/>
        </w:rPr>
        <w:t>（3）模拟启动试验结果要求：</w:t>
      </w:r>
      <w:r>
        <w:rPr>
          <w:rFonts w:ascii="宋体" w:hAnsi="宋体" w:eastAsia="宋体" w:cs="宋体"/>
          <w:sz w:val="27"/>
          <w:szCs w:val="27"/>
        </w:rPr>
        <w:br w:type="textWrapping"/>
      </w:r>
      <w:r>
        <w:rPr>
          <w:rFonts w:ascii="宋体" w:hAnsi="宋体" w:eastAsia="宋体" w:cs="宋体"/>
          <w:sz w:val="27"/>
          <w:szCs w:val="27"/>
        </w:rPr>
        <w:t>①延迟时间与设定时间相符，响应时间满足要求；</w:t>
      </w:r>
      <w:r>
        <w:rPr>
          <w:rFonts w:ascii="宋体" w:hAnsi="宋体" w:eastAsia="宋体" w:cs="宋体"/>
          <w:sz w:val="27"/>
          <w:szCs w:val="27"/>
        </w:rPr>
        <w:br w:type="textWrapping"/>
      </w:r>
      <w:r>
        <w:rPr>
          <w:rFonts w:ascii="宋体" w:hAnsi="宋体" w:eastAsia="宋体" w:cs="宋体"/>
          <w:sz w:val="27"/>
          <w:szCs w:val="27"/>
        </w:rPr>
        <w:t>②有关声、光报警信号正确；</w:t>
      </w:r>
      <w:r>
        <w:rPr>
          <w:rFonts w:ascii="宋体" w:hAnsi="宋体" w:eastAsia="宋体" w:cs="宋体"/>
          <w:sz w:val="27"/>
          <w:szCs w:val="27"/>
        </w:rPr>
        <w:br w:type="textWrapping"/>
      </w:r>
      <w:r>
        <w:rPr>
          <w:rFonts w:ascii="宋体" w:hAnsi="宋体" w:eastAsia="宋体" w:cs="宋体"/>
          <w:sz w:val="27"/>
          <w:szCs w:val="27"/>
        </w:rPr>
        <w:t>③联动设备动作正确；</w:t>
      </w:r>
      <w:r>
        <w:rPr>
          <w:rFonts w:ascii="宋体" w:hAnsi="宋体" w:eastAsia="宋体" w:cs="宋体"/>
          <w:sz w:val="27"/>
          <w:szCs w:val="27"/>
        </w:rPr>
        <w:br w:type="textWrapping"/>
      </w:r>
      <w:r>
        <w:rPr>
          <w:rFonts w:ascii="宋体" w:hAnsi="宋体" w:eastAsia="宋体" w:cs="宋体"/>
          <w:sz w:val="27"/>
          <w:szCs w:val="27"/>
        </w:rPr>
        <w:t>④驱动装置动作可靠。</w:t>
      </w:r>
      <w:r>
        <w:rPr>
          <w:rFonts w:ascii="宋体" w:hAnsi="宋体" w:eastAsia="宋体" w:cs="宋体"/>
          <w:sz w:val="27"/>
          <w:szCs w:val="27"/>
        </w:rPr>
        <w:br w:type="textWrapping"/>
      </w:r>
      <w:r>
        <w:rPr>
          <w:rFonts w:ascii="宋体" w:hAnsi="宋体" w:eastAsia="宋体" w:cs="宋体"/>
          <w:sz w:val="27"/>
          <w:szCs w:val="27"/>
        </w:rPr>
        <w:t>A、B、C、D正确，分别符合上述第1、1、2、2条；E错误，气体灭火系统手动和自动模拟均要进行试验。</w:t>
      </w:r>
      <w:r>
        <w:rPr>
          <w:rFonts w:ascii="宋体" w:hAnsi="宋体" w:eastAsia="宋体" w:cs="宋体"/>
          <w:sz w:val="27"/>
          <w:szCs w:val="27"/>
        </w:rPr>
        <w:br w:type="textWrapping"/>
      </w:r>
      <w:r>
        <w:rPr>
          <w:rFonts w:ascii="宋体" w:hAnsi="宋体" w:eastAsia="宋体" w:cs="宋体"/>
          <w:sz w:val="27"/>
          <w:szCs w:val="27"/>
        </w:rPr>
        <w:t xml:space="preserve">综合教材第三篇第七章第三节。（2015年真题）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气体灭火系统的调试,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【答疑编号10776954,点击提问】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19. 火灾自动报警系统施工安装过程中出现的下列现象中，错误是（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将火灾报警总线金属管直接穿到安装盒中，并在盒外侧加锁母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将不小心弄断的火灾报警总线重新剥线，烫锡后绞接，用胶布缠绕好后再穿管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将不小心弄断的火灾报警总线重新剥线，烫锡，并在中断处增加一个接线盒，再将金属管切断后按要求接入接线盒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接线过程中，如只剩下一种颜色的导线，将其中一根导线两端分别打个结，以区分电源极性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施工人员在看起来十分干净、干燥的工作环境施工后，还特意将穿管与接线盒的接口处做了密封处理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导线在管内或线槽内，不应有接头或扭结。导线的接头，应在接线盒内焊接或用端子连接。从接线盒、线槽等处引到探测器底座、控制设备、扬声器的线路，当采用金属软管保护时，其长度不应大于2m。敷设在多尘或潮湿场所管路的管口和管子连接处，均应做密封处理；</w:t>
      </w:r>
      <w:r>
        <w:rPr>
          <w:rFonts w:ascii="宋体" w:hAnsi="宋体" w:eastAsia="宋体" w:cs="宋体"/>
          <w:sz w:val="27"/>
          <w:szCs w:val="27"/>
        </w:rPr>
        <w:br w:type="textWrapping"/>
      </w:r>
      <w:r>
        <w:rPr>
          <w:rFonts w:ascii="宋体" w:hAnsi="宋体" w:eastAsia="宋体" w:cs="宋体"/>
          <w:sz w:val="27"/>
          <w:szCs w:val="27"/>
        </w:rPr>
        <w:t>（2）金属管子入盒，盒外侧应套锁母，内侧应装护口；在吊顶内敷设时，盒的内外侧均应套锁母。塑料管入盒应采取相应固定措施。明敷设各类管路和线槽时，应采用单独的卡具吊装或支撑物固定。吊装线槽或管路的吊杆直径不应小于6mm；</w:t>
      </w:r>
      <w:r>
        <w:rPr>
          <w:rFonts w:ascii="宋体" w:hAnsi="宋体" w:eastAsia="宋体" w:cs="宋体"/>
          <w:sz w:val="27"/>
          <w:szCs w:val="27"/>
        </w:rPr>
        <w:br w:type="textWrapping"/>
      </w:r>
      <w:r>
        <w:rPr>
          <w:rFonts w:ascii="宋体" w:hAnsi="宋体" w:eastAsia="宋体" w:cs="宋体"/>
          <w:sz w:val="27"/>
          <w:szCs w:val="27"/>
        </w:rPr>
        <w:t>（3）火灾自动报警系统导线敷设后，应用500V兆欧表测量每个回路导线对地的绝缘电阻，且绝缘电阻值不应小于20MΩ。同一工程中的导线，应根据不同用途选择不同颜色加以区分，相同用途的导线颜色应一致。电源线正极应为红色，负极应为蓝色或黑色。</w:t>
      </w:r>
      <w:r>
        <w:rPr>
          <w:rFonts w:ascii="宋体" w:hAnsi="宋体" w:eastAsia="宋体" w:cs="宋体"/>
          <w:sz w:val="27"/>
          <w:szCs w:val="27"/>
        </w:rPr>
        <w:br w:type="textWrapping"/>
      </w:r>
      <w:r>
        <w:rPr>
          <w:rFonts w:ascii="宋体" w:hAnsi="宋体" w:eastAsia="宋体" w:cs="宋体"/>
          <w:sz w:val="27"/>
          <w:szCs w:val="27"/>
        </w:rPr>
        <w:t>A错误，金属管子入盒，盒外侧应套锁母，内侧应装护口，吊顶内盒内外均加锁母；B错误，接头处必须加线盒；C、E正确；D错误，禁止使用同一种颜色的导线。</w:t>
      </w:r>
      <w:r>
        <w:rPr>
          <w:rFonts w:ascii="宋体" w:hAnsi="宋体" w:eastAsia="宋体" w:cs="宋体"/>
          <w:sz w:val="27"/>
          <w:szCs w:val="27"/>
        </w:rPr>
        <w:br w:type="textWrapping"/>
      </w:r>
      <w:r>
        <w:rPr>
          <w:rFonts w:ascii="宋体" w:hAnsi="宋体" w:eastAsia="宋体" w:cs="宋体"/>
          <w:sz w:val="27"/>
          <w:szCs w:val="27"/>
        </w:rPr>
        <w:t xml:space="preserve">综合教材第三篇第十四章第二节。（2015年真题）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火灾自动报警系统布线要求,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【答疑编号10777314,点击提问】</w:t>
      </w:r>
      <w:r>
        <w:rPr>
          <w:rFonts w:ascii="宋体" w:hAnsi="宋体" w:eastAsia="宋体" w:cs="宋体"/>
          <w:sz w:val="27"/>
          <w:szCs w:val="27"/>
        </w:rPr>
        <w:t xml:space="preserve">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 xml:space="preserve">20. 根据《重大火灾隐患判断方法》，下列可直接判定为重大火灾隐患的有（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甲类生产场所设在半地下室内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某旅馆，地上5层，总建筑面积3600m</w:t>
      </w:r>
      <w:r>
        <w:rPr>
          <w:sz w:val="27"/>
          <w:szCs w:val="27"/>
          <w:vertAlign w:val="superscript"/>
        </w:rPr>
        <w:t>2</w:t>
      </w:r>
      <w:r>
        <w:rPr>
          <w:sz w:val="27"/>
          <w:szCs w:val="27"/>
        </w:rPr>
        <w:t xml:space="preserve">，未设置自动喷水灭火系统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占地面积1500m</w:t>
      </w:r>
      <w:r>
        <w:rPr>
          <w:sz w:val="27"/>
          <w:szCs w:val="27"/>
          <w:vertAlign w:val="superscript"/>
        </w:rPr>
        <w:t>2</w:t>
      </w:r>
      <w:r>
        <w:rPr>
          <w:sz w:val="27"/>
          <w:szCs w:val="27"/>
        </w:rPr>
        <w:t xml:space="preserve">的小商品市场，沿宽度为6m的消防车上搭建长80m，宽3m的彩钢，临时仓库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某公共娱乐场所位于多层建筑的第四层，设置封闭楼梯间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易燃易爆化学危险品仓库未设置在相对独立的安全地带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符合下列情况之一的，可以直接判定重大火灾隐患。</w:t>
      </w:r>
      <w:r>
        <w:rPr>
          <w:rFonts w:ascii="宋体" w:hAnsi="宋体" w:eastAsia="宋体" w:cs="宋体"/>
          <w:sz w:val="27"/>
          <w:szCs w:val="27"/>
        </w:rPr>
        <w:br w:type="textWrapping"/>
      </w:r>
      <w:r>
        <w:rPr>
          <w:rFonts w:ascii="宋体" w:hAnsi="宋体" w:eastAsia="宋体" w:cs="宋体"/>
          <w:sz w:val="27"/>
          <w:szCs w:val="27"/>
        </w:rPr>
        <w:t>（1）生产、储存和装卸易燃易爆化学物品的工厂、仓库和专用车站、码头、储罐区，未设置在城市的边缘或相对独立的安全地带；</w:t>
      </w:r>
      <w:r>
        <w:rPr>
          <w:rFonts w:ascii="宋体" w:hAnsi="宋体" w:eastAsia="宋体" w:cs="宋体"/>
          <w:sz w:val="27"/>
          <w:szCs w:val="27"/>
        </w:rPr>
        <w:br w:type="textWrapping"/>
      </w:r>
      <w:r>
        <w:rPr>
          <w:rFonts w:ascii="宋体" w:hAnsi="宋体" w:eastAsia="宋体" w:cs="宋体"/>
          <w:sz w:val="27"/>
          <w:szCs w:val="27"/>
        </w:rPr>
        <w:t>（2）甲、乙类厂房设置在建筑的地下、半地下室；</w:t>
      </w:r>
      <w:r>
        <w:rPr>
          <w:rFonts w:ascii="宋体" w:hAnsi="宋体" w:eastAsia="宋体" w:cs="宋体"/>
          <w:sz w:val="27"/>
          <w:szCs w:val="27"/>
        </w:rPr>
        <w:br w:type="textWrapping"/>
      </w:r>
      <w:r>
        <w:rPr>
          <w:rFonts w:ascii="宋体" w:hAnsi="宋体" w:eastAsia="宋体" w:cs="宋体"/>
          <w:sz w:val="27"/>
          <w:szCs w:val="27"/>
        </w:rPr>
        <w:t>（3）甲、乙类厂房与人员密集场所或住宅、宿舍混合设置在同一建筑内；</w:t>
      </w:r>
      <w:r>
        <w:rPr>
          <w:rFonts w:ascii="宋体" w:hAnsi="宋体" w:eastAsia="宋体" w:cs="宋体"/>
          <w:sz w:val="27"/>
          <w:szCs w:val="27"/>
        </w:rPr>
        <w:br w:type="textWrapping"/>
      </w:r>
      <w:r>
        <w:rPr>
          <w:rFonts w:ascii="宋体" w:hAnsi="宋体" w:eastAsia="宋体" w:cs="宋体"/>
          <w:sz w:val="27"/>
          <w:szCs w:val="27"/>
        </w:rPr>
        <w:t>（4）公共娱乐场所、商店、地下人员密集场所的安全出口、楼梯间的设置形式及数量不符合规定；</w:t>
      </w:r>
      <w:r>
        <w:rPr>
          <w:rFonts w:ascii="宋体" w:hAnsi="宋体" w:eastAsia="宋体" w:cs="宋体"/>
          <w:sz w:val="27"/>
          <w:szCs w:val="27"/>
        </w:rPr>
        <w:br w:type="textWrapping"/>
      </w:r>
      <w:r>
        <w:rPr>
          <w:rFonts w:ascii="宋体" w:hAnsi="宋体" w:eastAsia="宋体" w:cs="宋体"/>
          <w:sz w:val="27"/>
          <w:szCs w:val="27"/>
        </w:rPr>
        <w:t>（5）旅馆、公共娱乐场所、商店、地下人员密集场所未按规定设置自动喷水灭火系统或火灾自动报警系统；</w:t>
      </w:r>
      <w:r>
        <w:rPr>
          <w:rFonts w:ascii="宋体" w:hAnsi="宋体" w:eastAsia="宋体" w:cs="宋体"/>
          <w:sz w:val="27"/>
          <w:szCs w:val="27"/>
        </w:rPr>
        <w:br w:type="textWrapping"/>
      </w:r>
      <w:r>
        <w:rPr>
          <w:rFonts w:ascii="宋体" w:hAnsi="宋体" w:eastAsia="宋体" w:cs="宋体"/>
          <w:sz w:val="27"/>
          <w:szCs w:val="27"/>
        </w:rPr>
        <w:t>（6）易燃可燃液体、可燃气体储罐（区）未按规定设置固定灭火、冷却设施。</w:t>
      </w:r>
      <w:r>
        <w:rPr>
          <w:rFonts w:ascii="宋体" w:hAnsi="宋体" w:eastAsia="宋体" w:cs="宋体"/>
          <w:sz w:val="27"/>
          <w:szCs w:val="27"/>
        </w:rPr>
        <w:br w:type="textWrapping"/>
      </w:r>
      <w:r>
        <w:rPr>
          <w:rFonts w:ascii="宋体" w:hAnsi="宋体" w:eastAsia="宋体" w:cs="宋体"/>
          <w:sz w:val="27"/>
          <w:szCs w:val="27"/>
        </w:rPr>
        <w:t xml:space="preserve">综合教材第五篇第二章第五节。（2015年真题）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火灾隐患及重大火灾隐患的判定与整改,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【答疑编号10777693,点击提问】</w:t>
      </w:r>
      <w:r>
        <w:rPr>
          <w:rFonts w:ascii="宋体" w:hAnsi="宋体" w:eastAsia="宋体" w:cs="宋体"/>
          <w:sz w:val="27"/>
          <w:szCs w:val="27"/>
        </w:rPr>
        <w:t xml:space="preserve"> </w:t>
      </w:r>
    </w:p>
    <w:p>
      <w:pPr>
        <w:keepNext w:val="0"/>
        <w:keepLines w:val="0"/>
        <w:widowControl/>
        <w:suppressLineNumbers w:val="0"/>
        <w:jc w:val="left"/>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ind w:left="0" w:right="0" w:firstLine="420"/>
        <w:rPr>
          <w:rFonts w:hint="eastAsia"/>
          <w:sz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8" o:spid="_x0000_s4098" o:spt="75" type="#_x0000_t75" style="position:absolute;left:0pt;height:518.6pt;width:414.9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水印 - 新logo"/>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7" o:spid="_x0000_s4099" o:spt="75" type="#_x0000_t75" style="position:absolute;left:0pt;height:518.6pt;width:414.9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水印 - 新logo"/>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6" o:spid="_x0000_s4097" o:spt="75" type="#_x0000_t75" style="position:absolute;left:0pt;height:518.6pt;width:414.9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o:title="水印 - 新logo"/>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85A47"/>
    <w:rsid w:val="00031D2D"/>
    <w:rsid w:val="00185A47"/>
    <w:rsid w:val="00511490"/>
    <w:rsid w:val="00651916"/>
    <w:rsid w:val="00BD5A04"/>
    <w:rsid w:val="00CC143E"/>
    <w:rsid w:val="06742B7C"/>
    <w:rsid w:val="082A444A"/>
    <w:rsid w:val="08C821B9"/>
    <w:rsid w:val="1A8744A6"/>
    <w:rsid w:val="1B060ECE"/>
    <w:rsid w:val="1D9202E0"/>
    <w:rsid w:val="24B63107"/>
    <w:rsid w:val="2C600A65"/>
    <w:rsid w:val="2F220458"/>
    <w:rsid w:val="395E09D2"/>
    <w:rsid w:val="45074FF9"/>
    <w:rsid w:val="49BA25DB"/>
    <w:rsid w:val="4BEB638F"/>
    <w:rsid w:val="4C22327B"/>
    <w:rsid w:val="59E27976"/>
    <w:rsid w:val="61235CA2"/>
    <w:rsid w:val="7082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8">
    <w:name w:val="Strong"/>
    <w:basedOn w:val="7"/>
    <w:qFormat/>
    <w:uiPriority w:val="22"/>
    <w:rPr>
      <w:b/>
    </w:rPr>
  </w:style>
  <w:style w:type="character" w:customStyle="1" w:styleId="9">
    <w:name w:val="页眉 Char"/>
    <w:basedOn w:val="7"/>
    <w:link w:val="3"/>
    <w:semiHidden/>
    <w:qFormat/>
    <w:uiPriority w:val="99"/>
    <w:rPr>
      <w:sz w:val="18"/>
      <w:szCs w:val="18"/>
    </w:rPr>
  </w:style>
  <w:style w:type="character" w:customStyle="1" w:styleId="10">
    <w:name w:val="页脚 Char"/>
    <w:basedOn w:val="7"/>
    <w:link w:val="2"/>
    <w:semiHidden/>
    <w:qFormat/>
    <w:uiPriority w:val="99"/>
    <w:rPr>
      <w:sz w:val="18"/>
      <w:szCs w:val="18"/>
    </w:rPr>
  </w:style>
  <w:style w:type="character" w:customStyle="1" w:styleId="11">
    <w:name w:val="wxkwords"/>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623</Words>
  <Characters>3555</Characters>
  <Lines>29</Lines>
  <Paragraphs>8</Paragraphs>
  <TotalTime>0</TotalTime>
  <ScaleCrop>false</ScaleCrop>
  <LinksUpToDate>false</LinksUpToDate>
  <CharactersWithSpaces>4170</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2018-10-26T02:04:00Z</dcterms:created>
  <dc:creator>dell</dc:creator>
  <cp:lastModifiedBy>dell</cp:lastModifiedBy>
  <dcterms:modified xsi:type="dcterms:W3CDTF">2019-09-16T09:51:13Z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