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center"/>
        <w:rPr>
          <w:sz w:val="36"/>
          <w:szCs w:val="36"/>
        </w:rPr>
      </w:pPr>
      <w:r>
        <w:rPr>
          <w:rFonts w:ascii="宋体" w:hAnsi="宋体" w:eastAsia="宋体" w:cs="宋体"/>
          <w:color w:val="9E5C00"/>
          <w:sz w:val="36"/>
          <w:szCs w:val="36"/>
        </w:rPr>
        <w:t>2016年</w:t>
      </w:r>
      <w:r>
        <w:rPr>
          <w:rFonts w:hint="eastAsia" w:ascii="宋体" w:hAnsi="宋体" w:cs="宋体"/>
          <w:color w:val="9E5C00"/>
          <w:sz w:val="36"/>
          <w:szCs w:val="36"/>
          <w:lang w:val="en-US" w:eastAsia="zh-CN"/>
        </w:rPr>
        <w:t>案例分析</w:t>
      </w:r>
      <w:r>
        <w:rPr>
          <w:rFonts w:ascii="宋体" w:hAnsi="宋体" w:eastAsia="宋体" w:cs="宋体"/>
          <w:color w:val="9E5C00"/>
          <w:sz w:val="36"/>
          <w:szCs w:val="36"/>
        </w:rPr>
        <w:t>真题</w:t>
      </w:r>
    </w:p>
    <w:p>
      <w:pPr>
        <w:keepNext w:val="0"/>
        <w:keepLines w:val="0"/>
        <w:widowControl/>
        <w:suppressLineNumbers w:val="0"/>
        <w:spacing w:before="0" w:beforeAutospacing="0" w:after="15" w:afterAutospacing="0"/>
        <w:ind w:left="0" w:right="0"/>
        <w:jc w:val="left"/>
      </w:pPr>
      <w:r>
        <w:rPr>
          <w:rStyle w:val="8"/>
          <w:rFonts w:ascii="宋体" w:hAnsi="宋体" w:eastAsia="宋体" w:cs="宋体"/>
          <w:sz w:val="24"/>
          <w:szCs w:val="24"/>
        </w:rPr>
        <w:t xml:space="preserve">一、案例分析题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1. 某寒冷地区公共建筑，地下3层，地上37层，建筑髙度160m，总建筑面积121000m</w:t>
      </w:r>
      <w:r>
        <w:rPr>
          <w:rFonts w:ascii="宋体" w:hAnsi="宋体" w:eastAsia="宋体" w:cs="宋体"/>
          <w:sz w:val="27"/>
          <w:szCs w:val="27"/>
          <w:vertAlign w:val="superscript"/>
        </w:rPr>
        <w:t>2</w:t>
      </w:r>
      <w:r>
        <w:rPr>
          <w:rFonts w:ascii="宋体" w:hAnsi="宋体" w:eastAsia="宋体" w:cs="宋体"/>
          <w:sz w:val="27"/>
          <w:szCs w:val="27"/>
        </w:rPr>
        <w:t>，按照国家标准设置相应的消防设施。</w:t>
      </w:r>
      <w:r>
        <w:rPr>
          <w:rFonts w:ascii="宋体" w:hAnsi="宋体" w:eastAsia="宋体" w:cs="宋体"/>
          <w:sz w:val="27"/>
          <w:szCs w:val="27"/>
        </w:rPr>
        <w:br w:type="textWrapping"/>
      </w:r>
      <w:r>
        <w:rPr>
          <w:rFonts w:ascii="宋体" w:hAnsi="宋体" w:eastAsia="宋体" w:cs="宋体"/>
          <w:sz w:val="27"/>
          <w:szCs w:val="27"/>
        </w:rPr>
        <w:t>该建筑室内消火栓系统采用消防水泵串联分区供水形式，分髙、低两个分区。消防水泵房和消防水池位于地下一层，设置低区消火栓泵2台（1用1备）和高区消火栓转输泵2台（1用1备）。中间消防水泵房和传输水箱位于地上十七层，设置高区消火栓加压泵2台（1用1备），高区消火栓加压泵控制柜与消防水泵布置在同一房间。屋顶设置高位消防水箱和稳压泵等稳压装置。低区消火栓由中间转输水箱和低区消火栓泵供水，髙区消火栓由屋顶消防水箱和高区消火栓转输泵、髙区消火栓加压泵连锁启动供水。</w:t>
      </w:r>
      <w:r>
        <w:rPr>
          <w:rFonts w:ascii="宋体" w:hAnsi="宋体" w:eastAsia="宋体" w:cs="宋体"/>
          <w:sz w:val="27"/>
          <w:szCs w:val="27"/>
        </w:rPr>
        <w:br w:type="textWrapping"/>
      </w:r>
      <w:r>
        <w:rPr>
          <w:rFonts w:ascii="宋体" w:hAnsi="宋体" w:eastAsia="宋体" w:cs="宋体"/>
          <w:sz w:val="27"/>
          <w:szCs w:val="27"/>
        </w:rPr>
        <w:t>室外消防用水由市政给水管网供水。室内消火栓和自动喷水灭火系统用水由消防水池保证。室内消火栓系统的设计流量为40L/s，自动喷水灭火系统的设计流量为40L/s。</w:t>
      </w:r>
      <w:r>
        <w:rPr>
          <w:rFonts w:ascii="宋体" w:hAnsi="宋体" w:eastAsia="宋体" w:cs="宋体"/>
          <w:sz w:val="27"/>
          <w:szCs w:val="27"/>
        </w:rPr>
        <w:br w:type="textWrapping"/>
      </w:r>
      <w:r>
        <w:rPr>
          <w:rFonts w:ascii="宋体" w:hAnsi="宋体" w:eastAsia="宋体" w:cs="宋体"/>
          <w:sz w:val="27"/>
          <w:szCs w:val="27"/>
        </w:rPr>
        <w:t>维保单位对该建筑室内消火栓系统进行检查，情况如下:</w:t>
      </w:r>
      <w:r>
        <w:rPr>
          <w:rFonts w:ascii="宋体" w:hAnsi="宋体" w:eastAsia="宋体" w:cs="宋体"/>
          <w:sz w:val="27"/>
          <w:szCs w:val="27"/>
        </w:rPr>
        <w:br w:type="textWrapping"/>
      </w:r>
      <w:r>
        <w:rPr>
          <w:rFonts w:ascii="宋体" w:hAnsi="宋体" w:eastAsia="宋体" w:cs="宋体"/>
          <w:sz w:val="27"/>
          <w:szCs w:val="27"/>
        </w:rPr>
        <w:t>(1)在地下消防水泵房对消防水池有效容积、水位、供水管等情况进行了检查。</w:t>
      </w:r>
      <w:r>
        <w:rPr>
          <w:rFonts w:ascii="宋体" w:hAnsi="宋体" w:eastAsia="宋体" w:cs="宋体"/>
          <w:sz w:val="27"/>
          <w:szCs w:val="27"/>
        </w:rPr>
        <w:br w:type="textWrapping"/>
      </w:r>
      <w:r>
        <w:rPr>
          <w:rFonts w:ascii="宋体" w:hAnsi="宋体" w:eastAsia="宋体" w:cs="宋体"/>
          <w:sz w:val="27"/>
          <w:szCs w:val="27"/>
        </w:rPr>
        <w:t>(2)在地下消防水泵房打开低区消火栓泵试验阀，低区消火栓泵没有启动。</w:t>
      </w:r>
      <w:r>
        <w:rPr>
          <w:rFonts w:ascii="宋体" w:hAnsi="宋体" w:eastAsia="宋体" w:cs="宋体"/>
          <w:sz w:val="27"/>
          <w:szCs w:val="27"/>
        </w:rPr>
        <w:br w:type="textWrapping"/>
      </w:r>
      <w:r>
        <w:rPr>
          <w:rFonts w:ascii="宋体" w:hAnsi="宋体" w:eastAsia="宋体" w:cs="宋体"/>
          <w:sz w:val="27"/>
          <w:szCs w:val="27"/>
        </w:rPr>
        <w:t>(3)屋顶室内消火栓系统稳压装置气压水罐有效容积为120L，无法直接识别出稳压泵出水管阀门的开闭情况，深入查细发现阀门处于关闭状态，稳压泵控制柜电源未接通，当场排除故障。</w:t>
      </w:r>
      <w:r>
        <w:rPr>
          <w:rFonts w:ascii="宋体" w:hAnsi="宋体" w:eastAsia="宋体" w:cs="宋体"/>
          <w:sz w:val="27"/>
          <w:szCs w:val="27"/>
        </w:rPr>
        <w:br w:type="textWrapping"/>
      </w:r>
      <w:r>
        <w:rPr>
          <w:rFonts w:ascii="宋体" w:hAnsi="宋体" w:eastAsia="宋体" w:cs="宋体"/>
          <w:sz w:val="27"/>
          <w:szCs w:val="27"/>
        </w:rPr>
        <w:t>(4)检查屋顶消防水箱，发现水箱内水的表面有结冰；水箱进水管管径DN25，出水管管径为DN75；询问消防控制室消防水箱水位情况，控制室值班人员回答无法查看。</w:t>
      </w:r>
      <w:r>
        <w:rPr>
          <w:rFonts w:ascii="宋体" w:hAnsi="宋体" w:eastAsia="宋体" w:cs="宋体"/>
          <w:sz w:val="27"/>
          <w:szCs w:val="27"/>
        </w:rPr>
        <w:br w:type="textWrapping"/>
      </w:r>
      <w:r>
        <w:rPr>
          <w:rFonts w:ascii="宋体" w:hAnsi="宋体" w:eastAsia="宋体" w:cs="宋体"/>
          <w:sz w:val="27"/>
          <w:szCs w:val="27"/>
        </w:rPr>
        <w:t>(5)在屋顶打开试验消火栓，放水3min后测量栓口的动压，测量值为0.21MPa，消防水枪充实水柱测量值为12m；询问消防控制室有关消防水泵和稳压泵的情况，控制室值班人员回答不清楚。</w:t>
      </w:r>
      <w:r>
        <w:rPr>
          <w:rFonts w:ascii="宋体" w:hAnsi="宋体" w:eastAsia="宋体" w:cs="宋体"/>
          <w:sz w:val="27"/>
          <w:szCs w:val="27"/>
        </w:rPr>
        <w:br w:type="textWrapping"/>
      </w:r>
      <w:r>
        <w:rPr>
          <w:rFonts w:ascii="宋体" w:hAnsi="宋体" w:eastAsia="宋体" w:cs="宋体"/>
          <w:sz w:val="27"/>
          <w:szCs w:val="27"/>
        </w:rPr>
        <w:t xml:space="preserve">根据以上材料，回答下列问题。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高位消防水箱的设计参数,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关于该建筑消防水池，下列说法正确的有（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不考虑补水时，消防水池的有效容积不应小于432m</w:t>
      </w:r>
      <w:r>
        <w:rPr>
          <w:sz w:val="27"/>
          <w:szCs w:val="27"/>
          <w:vertAlign w:val="superscript"/>
        </w:rPr>
        <w:t>2</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消防控制室应能显示消防水池正常水位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消防水池玻璃水位计两端的角阀应常开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应设置就地水位显示装置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消防控制室应能显示消防水池高水位、低水位报警信号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消防水池的出水、排水和水位应符合下列要求：</w:t>
      </w:r>
      <w:r>
        <w:rPr>
          <w:rFonts w:ascii="宋体" w:hAnsi="宋体" w:eastAsia="宋体" w:cs="宋体"/>
          <w:sz w:val="27"/>
          <w:szCs w:val="27"/>
        </w:rPr>
        <w:br w:type="textWrapping"/>
      </w:r>
      <w:r>
        <w:rPr>
          <w:rFonts w:ascii="宋体" w:hAnsi="宋体" w:eastAsia="宋体" w:cs="宋体"/>
          <w:sz w:val="27"/>
          <w:szCs w:val="27"/>
        </w:rPr>
        <w:t>（1）消防水池的出水管应保证消防水池的有效容积能被全部利用；</w:t>
      </w:r>
      <w:r>
        <w:rPr>
          <w:rFonts w:ascii="宋体" w:hAnsi="宋体" w:eastAsia="宋体" w:cs="宋体"/>
          <w:sz w:val="27"/>
          <w:szCs w:val="27"/>
        </w:rPr>
        <w:br w:type="textWrapping"/>
      </w:r>
      <w:r>
        <w:rPr>
          <w:rFonts w:ascii="宋体" w:hAnsi="宋体" w:eastAsia="宋体" w:cs="宋体"/>
          <w:sz w:val="27"/>
          <w:szCs w:val="27"/>
        </w:rPr>
        <w:t>（2）消防水池应设置就地水位显示装置，并应在消防控制中心或值班室等地点设置显示消防水池水位的装置，同时应有最高和最低时报警水位；</w:t>
      </w:r>
      <w:r>
        <w:rPr>
          <w:rFonts w:ascii="宋体" w:hAnsi="宋体" w:eastAsia="宋体" w:cs="宋体"/>
          <w:sz w:val="27"/>
          <w:szCs w:val="27"/>
        </w:rPr>
        <w:br w:type="textWrapping"/>
      </w:r>
      <w:r>
        <w:rPr>
          <w:rFonts w:ascii="宋体" w:hAnsi="宋体" w:eastAsia="宋体" w:cs="宋体"/>
          <w:sz w:val="27"/>
          <w:szCs w:val="27"/>
        </w:rPr>
        <w:t>（3）消防水池应设置溢流水管和排水设施，并应采用间接排水；</w:t>
      </w:r>
      <w:r>
        <w:rPr>
          <w:rFonts w:ascii="宋体" w:hAnsi="宋体" w:eastAsia="宋体" w:cs="宋体"/>
          <w:sz w:val="27"/>
          <w:szCs w:val="27"/>
        </w:rPr>
        <w:br w:type="textWrapping"/>
      </w:r>
      <w:r>
        <w:rPr>
          <w:rFonts w:ascii="宋体" w:hAnsi="宋体" w:eastAsia="宋体" w:cs="宋体"/>
          <w:sz w:val="27"/>
          <w:szCs w:val="27"/>
        </w:rPr>
        <w:t>（4）每月应对消防水池、高位消防水池、高位消防水箱等消防水源设施的水位等进行一次检测；消防水池(箱)玻璃水位计两端的角阀在不进行水位观察时应关闭；</w:t>
      </w:r>
      <w:r>
        <w:rPr>
          <w:rFonts w:ascii="宋体" w:hAnsi="宋体" w:eastAsia="宋体" w:cs="宋体"/>
          <w:sz w:val="27"/>
          <w:szCs w:val="27"/>
        </w:rPr>
        <w:br w:type="textWrapping"/>
      </w:r>
      <w:r>
        <w:rPr>
          <w:rFonts w:ascii="宋体" w:hAnsi="宋体" w:eastAsia="宋体" w:cs="宋体"/>
          <w:sz w:val="27"/>
          <w:szCs w:val="27"/>
        </w:rPr>
        <w:t>（5）在冬季每天应对消防储水设施进行室内温度和水温检测，当结冰或室内温度低于5℃时，应采取确保不结冰和室温不低于5℃的措施；</w:t>
      </w:r>
      <w:r>
        <w:rPr>
          <w:rFonts w:ascii="宋体" w:hAnsi="宋体" w:eastAsia="宋体" w:cs="宋体"/>
          <w:sz w:val="27"/>
          <w:szCs w:val="27"/>
        </w:rPr>
        <w:br w:type="textWrapping"/>
      </w:r>
      <w:r>
        <w:rPr>
          <w:rFonts w:ascii="宋体" w:hAnsi="宋体" w:eastAsia="宋体" w:cs="宋体"/>
          <w:sz w:val="27"/>
          <w:szCs w:val="27"/>
        </w:rPr>
        <w:t>A错误，室外消防用水由市政给水管网供水。室内消火栓和自动喷水灭火系统用水由消防水池保证。室内消火栓系统的设计流量为40L/S，自动喷水灭火系统的设计流量为40L/S。消防水池体积=40x3.6x3+40x3.6xl=576L；B、D、E对，符合上述第2条；C错误，玻璃水位计角阀应常闭。</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50974-2014）4.3.9。（2016年真题）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低区消火栓泵没有启动的主要原因有（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消防水泵控制柜处于手动启泵状态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消防联动控制器处于自动启泵状态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消防联动控制器处于手动启泵状态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消防水泵的控制线路故障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消防水泵的电源处于关闭状态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根据消防水泵的启动原理，消防水泵应由消防水泵出水干管上设置的压力开关、高位消防水箱出水管上的流量开关，或报警阀压力开关等开关信号直接自行启动消防水泵。消防水泵房内的压力开关宜引入消防水泵控制柜内。消防水泵检查时，打开的是消火栓泵试验阀，消防水泵的启动由消防水泵控制柜控制，而非消防联动控制器。因此，在试验状态下，消防水泵的启动与与消防联动控制器是否处于自动启泵状态无关。</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50974-2014）11.0.4。（2016年真题）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关于该建筑屋顶消火栓稳压装置，下列说法正确的有（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气压水罐有效储水容积符合规范要求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出水管阀门应常开并锁定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气压水罐有效储水容积不符合规范要求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出水管应设置明杆闸阀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稳压泵控制柜平时应处于停止启泵状态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（1）设置稳压泵的临时高压消防给水系统应设置防止稳压泵频繁启停的技术措施，当采用气压水罐时，其调节容积应根据稳压泵启泵次数不大15次/h计算确定，但有效储水容积不宜小于150L；</w:t>
      </w:r>
      <w:r>
        <w:rPr>
          <w:rFonts w:ascii="宋体" w:hAnsi="宋体" w:eastAsia="宋体" w:cs="宋体"/>
          <w:sz w:val="27"/>
          <w:szCs w:val="27"/>
        </w:rPr>
        <w:br w:type="textWrapping"/>
      </w:r>
      <w:r>
        <w:rPr>
          <w:rFonts w:ascii="宋体" w:hAnsi="宋体" w:eastAsia="宋体" w:cs="宋体"/>
          <w:sz w:val="27"/>
          <w:szCs w:val="27"/>
        </w:rPr>
        <w:t>（2）稳压泵吸水管应设置明杆闸阀，稳压泵出水管应设置消声止回阀和明杆闸阀；</w:t>
      </w:r>
      <w:r>
        <w:rPr>
          <w:rFonts w:ascii="宋体" w:hAnsi="宋体" w:eastAsia="宋体" w:cs="宋体"/>
          <w:sz w:val="27"/>
          <w:szCs w:val="27"/>
        </w:rPr>
        <w:br w:type="textWrapping"/>
      </w:r>
      <w:r>
        <w:rPr>
          <w:rFonts w:ascii="宋体" w:hAnsi="宋体" w:eastAsia="宋体" w:cs="宋体"/>
          <w:sz w:val="27"/>
          <w:szCs w:val="27"/>
        </w:rPr>
        <w:t>（3）消防水泵的出水管上应设止回阀、明杆闸阀；当采用蝶阀时，应带有自锁装置；</w:t>
      </w:r>
      <w:r>
        <w:rPr>
          <w:rFonts w:ascii="宋体" w:hAnsi="宋体" w:eastAsia="宋体" w:cs="宋体"/>
          <w:sz w:val="27"/>
          <w:szCs w:val="27"/>
        </w:rPr>
        <w:br w:type="textWrapping"/>
      </w:r>
      <w:r>
        <w:rPr>
          <w:rFonts w:ascii="宋体" w:hAnsi="宋体" w:eastAsia="宋体" w:cs="宋体"/>
          <w:sz w:val="27"/>
          <w:szCs w:val="27"/>
        </w:rPr>
        <w:t>（4）消防水泵控制柜在平时应使消防水泵处于自动启泵状态。</w:t>
      </w:r>
      <w:r>
        <w:rPr>
          <w:rFonts w:ascii="宋体" w:hAnsi="宋体" w:eastAsia="宋体" w:cs="宋体"/>
          <w:sz w:val="27"/>
          <w:szCs w:val="27"/>
        </w:rPr>
        <w:br w:type="textWrapping"/>
      </w:r>
      <w:r>
        <w:rPr>
          <w:rFonts w:ascii="宋体" w:hAnsi="宋体" w:eastAsia="宋体" w:cs="宋体"/>
          <w:sz w:val="27"/>
          <w:szCs w:val="27"/>
        </w:rPr>
        <w:t>A错误，气压罐小于150L不符合规范要求；B、C、D正确，分别符合上述第3、1、2条；E错误，消防水泵控制柜平时使水泵处于自动启泵状态。</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50974-2014）5.1.13-6、5.3.4、5.3.5、11.0.1-1。（2016年真题）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关于该建筑屋顶消防水箱，下列说法正确的有（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应采取防冻措施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进水管管径符合规范要求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出水管管径符合规范要求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消防控制室应能显示消防水箱髙水位、低水位报警信号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消防控制室应能显示消防水箱正常水位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（1）高位消防水箱间应通风良好，不应结冰，当必须设置在严寒、寒冷等冬季结冰地区的非采暖房间时，应采取防冻措施，环境温度或水温不应低于5℃；</w:t>
      </w:r>
      <w:r>
        <w:rPr>
          <w:rFonts w:ascii="宋体" w:hAnsi="宋体" w:eastAsia="宋体" w:cs="宋体"/>
          <w:sz w:val="27"/>
          <w:szCs w:val="27"/>
        </w:rPr>
        <w:br w:type="textWrapping"/>
      </w:r>
      <w:r>
        <w:rPr>
          <w:rFonts w:ascii="宋体" w:hAnsi="宋体" w:eastAsia="宋体" w:cs="宋体"/>
          <w:sz w:val="27"/>
          <w:szCs w:val="27"/>
        </w:rPr>
        <w:t>（2）消防水池的出水、排水和水位应符合下列要求：</w:t>
      </w:r>
      <w:r>
        <w:rPr>
          <w:rFonts w:ascii="宋体" w:hAnsi="宋体" w:eastAsia="宋体" w:cs="宋体"/>
          <w:sz w:val="27"/>
          <w:szCs w:val="27"/>
        </w:rPr>
        <w:br w:type="textWrapping"/>
      </w:r>
      <w:r>
        <w:rPr>
          <w:rFonts w:ascii="宋体" w:hAnsi="宋体" w:eastAsia="宋体" w:cs="宋体"/>
          <w:sz w:val="27"/>
          <w:szCs w:val="27"/>
        </w:rPr>
        <w:t>①消防水池的出水管应保证消防水池的有效容积能被全部利用；</w:t>
      </w:r>
      <w:r>
        <w:rPr>
          <w:rFonts w:ascii="宋体" w:hAnsi="宋体" w:eastAsia="宋体" w:cs="宋体"/>
          <w:sz w:val="27"/>
          <w:szCs w:val="27"/>
        </w:rPr>
        <w:br w:type="textWrapping"/>
      </w:r>
      <w:r>
        <w:rPr>
          <w:rFonts w:ascii="宋体" w:hAnsi="宋体" w:eastAsia="宋体" w:cs="宋体"/>
          <w:sz w:val="27"/>
          <w:szCs w:val="27"/>
        </w:rPr>
        <w:t>②消防水池应设置就地水位显示装置，并应在消防控制中心或值班室等地点设置显示消防水池水位的装置，同时应有最高和最低报警水位；</w:t>
      </w:r>
      <w:r>
        <w:rPr>
          <w:rFonts w:ascii="宋体" w:hAnsi="宋体" w:eastAsia="宋体" w:cs="宋体"/>
          <w:sz w:val="27"/>
          <w:szCs w:val="27"/>
        </w:rPr>
        <w:br w:type="textWrapping"/>
      </w:r>
      <w:r>
        <w:rPr>
          <w:rFonts w:ascii="宋体" w:hAnsi="宋体" w:eastAsia="宋体" w:cs="宋体"/>
          <w:sz w:val="27"/>
          <w:szCs w:val="27"/>
        </w:rPr>
        <w:t>（3）进水管的管径应满足消防水箱8h充满水的要求，但管径不应小于DN32，进水管宜设置液位阀或浮球阀；</w:t>
      </w:r>
      <w:r>
        <w:rPr>
          <w:rFonts w:ascii="宋体" w:hAnsi="宋体" w:eastAsia="宋体" w:cs="宋体"/>
          <w:sz w:val="27"/>
          <w:szCs w:val="27"/>
        </w:rPr>
        <w:br w:type="textWrapping"/>
      </w:r>
      <w:r>
        <w:rPr>
          <w:rFonts w:ascii="宋体" w:hAnsi="宋体" w:eastAsia="宋体" w:cs="宋体"/>
          <w:sz w:val="27"/>
          <w:szCs w:val="27"/>
        </w:rPr>
        <w:t>（4）高位消防水箱出水管管径应满足消防给水设计流量的出水要求，且不应小于DN100。</w:t>
      </w:r>
      <w:r>
        <w:rPr>
          <w:rFonts w:ascii="宋体" w:hAnsi="宋体" w:eastAsia="宋体" w:cs="宋体"/>
          <w:sz w:val="27"/>
          <w:szCs w:val="27"/>
        </w:rPr>
        <w:br w:type="textWrapping"/>
      </w:r>
      <w:r>
        <w:rPr>
          <w:rFonts w:ascii="宋体" w:hAnsi="宋体" w:eastAsia="宋体" w:cs="宋体"/>
          <w:sz w:val="27"/>
          <w:szCs w:val="27"/>
        </w:rPr>
        <w:t>A、D、E正确，分别符合上述第1、2、2条；B错误，进水管小于DN32；C错误，出水管小于DN100。</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50974-2014）4.3.9、5.2.5、5.2.6-5、5.2.6-9。（2016年真题）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高位消防水箱的设计参数,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关于屋顶试验消火栓检测，下列说法正确的有（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栓口动压符合规范要求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消防控制室应能显示髙区消火栓加压泵的运行状态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检査人员应到消防水泵房确认高区消火栓加压泵启动情况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消防控制室应能显示屋顶消火栓稳压泵运行状态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消防水枪充实水柱符合规范要求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高层建筑、厂房、库房和室内净空高度超过8m的民用建筑等场所的消火栓栓口动压，不应小于0.35MPa，且消防水枪充实水柱应按13m计算；其他场所，消火栓栓口动压不应小于0.25MPa，且消防水枪充实水柱应按10m计算。</w:t>
      </w:r>
      <w:r>
        <w:rPr>
          <w:rFonts w:ascii="宋体" w:hAnsi="宋体" w:eastAsia="宋体" w:cs="宋体"/>
          <w:sz w:val="27"/>
          <w:szCs w:val="27"/>
        </w:rPr>
        <w:br w:type="textWrapping"/>
      </w:r>
      <w:r>
        <w:rPr>
          <w:rFonts w:ascii="宋体" w:hAnsi="宋体" w:eastAsia="宋体" w:cs="宋体"/>
          <w:sz w:val="27"/>
          <w:szCs w:val="27"/>
        </w:rPr>
        <w:t>该建筑属于高层建筑，消火栓栓口动压不应小于0.35MPa，消防水枪充实水柱不小于13m。</w:t>
      </w:r>
      <w:r>
        <w:rPr>
          <w:rFonts w:ascii="宋体" w:hAnsi="宋体" w:eastAsia="宋体" w:cs="宋体"/>
          <w:sz w:val="27"/>
          <w:szCs w:val="27"/>
        </w:rPr>
        <w:br w:type="textWrapping"/>
      </w:r>
      <w:r>
        <w:rPr>
          <w:rFonts w:ascii="宋体" w:hAnsi="宋体" w:eastAsia="宋体" w:cs="宋体"/>
          <w:sz w:val="27"/>
          <w:szCs w:val="27"/>
        </w:rPr>
        <w:t>A错误，实测动压0.21MPa小于规范0.25MPa的要求；E错误，实测水柱12m小于规范13m的要求；B、C、D正确。</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50974-2014）7.4.12。（2016年真题）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6） 关于该建筑中间转输水箱及屋顶消防水箱的有效储水容积，下列说法正确的有（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A. 中间转输水箱有效储水容积不应小于36m</w:t>
      </w:r>
      <w:r>
        <w:rPr>
          <w:sz w:val="27"/>
          <w:szCs w:val="27"/>
          <w:vertAlign w:val="superscript"/>
        </w:rPr>
        <w:t>3</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B. 屋顶消防水箱有效储水容积不应小于50m</w:t>
      </w:r>
      <w:r>
        <w:rPr>
          <w:sz w:val="27"/>
          <w:szCs w:val="27"/>
          <w:vertAlign w:val="superscript"/>
        </w:rPr>
        <w:t>3</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C. 中间转输水箱有效储水容积不应小于60m</w:t>
      </w:r>
      <w:r>
        <w:rPr>
          <w:sz w:val="27"/>
          <w:szCs w:val="27"/>
          <w:vertAlign w:val="superscript"/>
        </w:rPr>
        <w:t>3</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D. 屋顶消防水箱有效储水容积不应小于36m</w:t>
      </w:r>
      <w:r>
        <w:rPr>
          <w:sz w:val="27"/>
          <w:szCs w:val="27"/>
          <w:vertAlign w:val="superscript"/>
        </w:rPr>
        <w:t>3</w:t>
      </w:r>
      <w:r>
        <w:rPr>
          <w:sz w:val="27"/>
          <w:szCs w:val="27"/>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E. 屋顶消防水箱有效储水容积不应小于100m</w:t>
      </w:r>
      <w:r>
        <w:rPr>
          <w:sz w:val="27"/>
          <w:szCs w:val="27"/>
          <w:vertAlign w:val="superscript"/>
        </w:rPr>
        <w:t>3</w:t>
      </w:r>
      <w:r>
        <w:rPr>
          <w:sz w:val="27"/>
          <w:szCs w:val="27"/>
        </w:rPr>
        <w:t xml:space="preserv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（1）采用消防水泵串联分区供水时，宜采用消防水泵转输水箱串联供水方式，并应符合下列规定：</w:t>
      </w:r>
      <w:r>
        <w:rPr>
          <w:rFonts w:ascii="宋体" w:hAnsi="宋体" w:eastAsia="宋体" w:cs="宋体"/>
          <w:sz w:val="27"/>
          <w:szCs w:val="27"/>
        </w:rPr>
        <w:br w:type="textWrapping"/>
      </w:r>
      <w:r>
        <w:rPr>
          <w:rFonts w:ascii="宋体" w:hAnsi="宋体" w:eastAsia="宋体" w:cs="宋体"/>
          <w:sz w:val="27"/>
          <w:szCs w:val="27"/>
        </w:rPr>
        <w:t>当采用消防水泵转输水箱串联时，转输水箱的有效储水容积不应小于60m</w:t>
      </w:r>
      <w:r>
        <w:rPr>
          <w:rFonts w:ascii="宋体" w:hAnsi="宋体" w:eastAsia="宋体" w:cs="宋体"/>
          <w:sz w:val="27"/>
          <w:szCs w:val="27"/>
          <w:vertAlign w:val="superscript"/>
        </w:rPr>
        <w:t>3</w:t>
      </w:r>
      <w:r>
        <w:rPr>
          <w:rFonts w:ascii="宋体" w:hAnsi="宋体" w:eastAsia="宋体" w:cs="宋体"/>
          <w:sz w:val="27"/>
          <w:szCs w:val="27"/>
        </w:rPr>
        <w:t>，转输水箱可作为高位消防水箱；</w:t>
      </w:r>
      <w:r>
        <w:rPr>
          <w:rFonts w:ascii="宋体" w:hAnsi="宋体" w:eastAsia="宋体" w:cs="宋体"/>
          <w:sz w:val="27"/>
          <w:szCs w:val="27"/>
        </w:rPr>
        <w:br w:type="textWrapping"/>
      </w:r>
      <w:r>
        <w:rPr>
          <w:rFonts w:ascii="宋体" w:hAnsi="宋体" w:eastAsia="宋体" w:cs="宋体"/>
          <w:sz w:val="27"/>
          <w:szCs w:val="27"/>
        </w:rPr>
        <w:t>（2）临时高压消防给水系统的高位消防水箱的有效容积应满足初期火灾消防用水量的要求，并应符合下列规定：</w:t>
      </w:r>
      <w:r>
        <w:rPr>
          <w:rFonts w:ascii="宋体" w:hAnsi="宋体" w:eastAsia="宋体" w:cs="宋体"/>
          <w:sz w:val="27"/>
          <w:szCs w:val="27"/>
        </w:rPr>
        <w:br w:type="textWrapping"/>
      </w:r>
      <w:r>
        <w:rPr>
          <w:rFonts w:ascii="宋体" w:hAnsi="宋体" w:eastAsia="宋体" w:cs="宋体"/>
          <w:sz w:val="27"/>
          <w:szCs w:val="27"/>
        </w:rPr>
        <w:t>一类高层公共建筑不应小于36m</w:t>
      </w:r>
      <w:r>
        <w:rPr>
          <w:rFonts w:ascii="宋体" w:hAnsi="宋体" w:eastAsia="宋体" w:cs="宋体"/>
          <w:sz w:val="27"/>
          <w:szCs w:val="27"/>
          <w:vertAlign w:val="superscript"/>
        </w:rPr>
        <w:t>3</w:t>
      </w:r>
      <w:r>
        <w:rPr>
          <w:rFonts w:ascii="宋体" w:hAnsi="宋体" w:eastAsia="宋体" w:cs="宋体"/>
          <w:sz w:val="27"/>
          <w:szCs w:val="27"/>
        </w:rPr>
        <w:t>，但当建筑高度大于100m时不应小于50m</w:t>
      </w:r>
      <w:r>
        <w:rPr>
          <w:rFonts w:ascii="宋体" w:hAnsi="宋体" w:eastAsia="宋体" w:cs="宋体"/>
          <w:sz w:val="27"/>
          <w:szCs w:val="27"/>
          <w:vertAlign w:val="superscript"/>
        </w:rPr>
        <w:t>3</w:t>
      </w:r>
      <w:r>
        <w:rPr>
          <w:rFonts w:ascii="宋体" w:hAnsi="宋体" w:eastAsia="宋体" w:cs="宋体"/>
          <w:sz w:val="27"/>
          <w:szCs w:val="27"/>
        </w:rPr>
        <w:t>，当建筑高度大于150m时不应小于100m</w:t>
      </w:r>
      <w:r>
        <w:rPr>
          <w:rFonts w:ascii="宋体" w:hAnsi="宋体" w:eastAsia="宋体" w:cs="宋体"/>
          <w:sz w:val="27"/>
          <w:szCs w:val="27"/>
          <w:vertAlign w:val="superscript"/>
        </w:rPr>
        <w:t>3</w:t>
      </w:r>
      <w:r>
        <w:rPr>
          <w:rFonts w:ascii="宋体" w:hAnsi="宋体" w:eastAsia="宋体" w:cs="宋体"/>
          <w:sz w:val="27"/>
          <w:szCs w:val="27"/>
        </w:rPr>
        <w:t>。</w:t>
      </w:r>
      <w:r>
        <w:rPr>
          <w:rFonts w:ascii="宋体" w:hAnsi="宋体" w:eastAsia="宋体" w:cs="宋体"/>
          <w:sz w:val="27"/>
          <w:szCs w:val="27"/>
        </w:rPr>
        <w:br w:type="textWrapping"/>
      </w:r>
      <w:r>
        <w:rPr>
          <w:rFonts w:ascii="宋体" w:hAnsi="宋体" w:eastAsia="宋体" w:cs="宋体"/>
          <w:sz w:val="27"/>
          <w:szCs w:val="27"/>
        </w:rPr>
        <w:t>A错误，中间传输水箱不应小于60m</w:t>
      </w:r>
      <w:r>
        <w:rPr>
          <w:rFonts w:ascii="宋体" w:hAnsi="宋体" w:eastAsia="宋体" w:cs="宋体"/>
          <w:sz w:val="27"/>
          <w:szCs w:val="27"/>
          <w:vertAlign w:val="superscript"/>
        </w:rPr>
        <w:t>3</w:t>
      </w:r>
      <w:r>
        <w:rPr>
          <w:rFonts w:ascii="宋体" w:hAnsi="宋体" w:eastAsia="宋体" w:cs="宋体"/>
          <w:sz w:val="27"/>
          <w:szCs w:val="27"/>
        </w:rPr>
        <w:t>；B、D错误，该建筑属于大于150m的超高层建筑，屋顶消防水箱不应小于100m</w:t>
      </w:r>
      <w:r>
        <w:rPr>
          <w:rFonts w:ascii="宋体" w:hAnsi="宋体" w:eastAsia="宋体" w:cs="宋体"/>
          <w:sz w:val="27"/>
          <w:szCs w:val="27"/>
          <w:vertAlign w:val="superscript"/>
        </w:rPr>
        <w:t>3</w:t>
      </w:r>
      <w:r>
        <w:rPr>
          <w:rFonts w:ascii="宋体" w:hAnsi="宋体" w:eastAsia="宋体" w:cs="宋体"/>
          <w:sz w:val="27"/>
          <w:szCs w:val="27"/>
        </w:rPr>
        <w:t>；C、E正确。</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50974-2014）5.2.1、6.2.3。（2016年真题）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高位消防水箱的设计参数,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7） 关于该建筑高区消火栓加压泵，下列说法正确的是（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应由自动停泵的控制功能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消防控制室应能手动远程启动系统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流量不应小于40L/s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从接到启泵信号到水泵正常运转的自动启动时间不应大于5min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应能机械应急启动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（1）消防水泵不应设置自动停泵的控制功能，停泵应由具有管理权限的工作人员根据火灾扑救情况确定；</w:t>
      </w:r>
      <w:r>
        <w:rPr>
          <w:rFonts w:ascii="宋体" w:hAnsi="宋体" w:eastAsia="宋体" w:cs="宋体"/>
          <w:sz w:val="27"/>
          <w:szCs w:val="27"/>
        </w:rPr>
        <w:br w:type="textWrapping"/>
      </w:r>
      <w:r>
        <w:rPr>
          <w:rFonts w:ascii="宋体" w:hAnsi="宋体" w:eastAsia="宋体" w:cs="宋体"/>
          <w:sz w:val="27"/>
          <w:szCs w:val="27"/>
        </w:rPr>
        <w:t>（2）消防水泵应保证在火灾发生后规定的时间内正常工作，从接到启泵信号到水泵正常运转的时间，当为自动启动时应在2min内正常工作；</w:t>
      </w:r>
      <w:r>
        <w:rPr>
          <w:rFonts w:ascii="宋体" w:hAnsi="宋体" w:eastAsia="宋体" w:cs="宋体"/>
          <w:sz w:val="27"/>
          <w:szCs w:val="27"/>
        </w:rPr>
        <w:br w:type="textWrapping"/>
      </w:r>
      <w:r>
        <w:rPr>
          <w:rFonts w:ascii="宋体" w:hAnsi="宋体" w:eastAsia="宋体" w:cs="宋体"/>
          <w:sz w:val="27"/>
          <w:szCs w:val="27"/>
        </w:rPr>
        <w:t>（3）消防控制室获知班是应具有以下控制和显示功能：消防控制柜或控制盘应设置专用线路连接的手动直接启泵按钮；</w:t>
      </w:r>
      <w:r>
        <w:rPr>
          <w:rFonts w:ascii="宋体" w:hAnsi="宋体" w:eastAsia="宋体" w:cs="宋体"/>
          <w:sz w:val="27"/>
          <w:szCs w:val="27"/>
        </w:rPr>
        <w:br w:type="textWrapping"/>
      </w:r>
      <w:r>
        <w:rPr>
          <w:rFonts w:ascii="宋体" w:hAnsi="宋体" w:eastAsia="宋体" w:cs="宋体"/>
          <w:sz w:val="27"/>
          <w:szCs w:val="27"/>
        </w:rPr>
        <w:t>（4）消防水泵控制柜应设置机械应急启泵功能，并保证在控制柜内的控制线路在发生故障时由有管理权限的人员在紧急时启动消防水泵。机械应急启动时，应确保消防水泵在报警后5.0min内正常工作；</w:t>
      </w:r>
      <w:r>
        <w:rPr>
          <w:rFonts w:ascii="宋体" w:hAnsi="宋体" w:eastAsia="宋体" w:cs="宋体"/>
          <w:sz w:val="27"/>
          <w:szCs w:val="27"/>
        </w:rPr>
        <w:br w:type="textWrapping"/>
      </w:r>
      <w:r>
        <w:rPr>
          <w:rFonts w:ascii="宋体" w:hAnsi="宋体" w:eastAsia="宋体" w:cs="宋体"/>
          <w:sz w:val="27"/>
          <w:szCs w:val="27"/>
        </w:rPr>
        <w:t>（5）一类高层公共建筑室内消火栓设计流量为40L/s。</w:t>
      </w:r>
      <w:r>
        <w:rPr>
          <w:rFonts w:ascii="宋体" w:hAnsi="宋体" w:eastAsia="宋体" w:cs="宋体"/>
          <w:sz w:val="27"/>
          <w:szCs w:val="27"/>
        </w:rPr>
        <w:br w:type="textWrapping"/>
      </w:r>
      <w:r>
        <w:rPr>
          <w:rFonts w:ascii="宋体" w:hAnsi="宋体" w:eastAsia="宋体" w:cs="宋体"/>
          <w:sz w:val="27"/>
          <w:szCs w:val="27"/>
        </w:rPr>
        <w:t>A错误，不应设置自动停泵功能；B、C、E正确，分别符合上述第3、5、4条；D错误，从接到信号到正常运转时间不应大于2min。</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50974-2014）3.5.2、11.0.2、11.0.7-1、11.0.3、11.0.12。（2016年真题）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8） 关于该建筑高区消火栓加压泵控制柜，下列说法错误的是（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机械应急启动时，应确保消防水泵在报警后5min内正常工作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应采取防止被淹的措施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防护等级不应低于IP30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应具有自动巡检可调、显示巡检状态和信号功能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控制柜对话界面英语英汉双语语音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（1）消防水泵控制柜应设置机械应急启泵功能，并保证在控制柜内的控制线路在发生故障时由有管理权限的人员在紧急时启动消防水泵。机械应急启动时，应确保消防水泵在报警后5.0min内正常工作；</w:t>
      </w:r>
      <w:r>
        <w:rPr>
          <w:rFonts w:ascii="宋体" w:hAnsi="宋体" w:eastAsia="宋体" w:cs="宋体"/>
          <w:sz w:val="27"/>
          <w:szCs w:val="27"/>
        </w:rPr>
        <w:br w:type="textWrapping"/>
      </w:r>
      <w:r>
        <w:rPr>
          <w:rFonts w:ascii="宋体" w:hAnsi="宋体" w:eastAsia="宋体" w:cs="宋体"/>
          <w:sz w:val="27"/>
          <w:szCs w:val="27"/>
        </w:rPr>
        <w:t>（2）消防水泵控制柜应采取防止被水淹没的措施；</w:t>
      </w:r>
      <w:r>
        <w:rPr>
          <w:rFonts w:ascii="宋体" w:hAnsi="宋体" w:eastAsia="宋体" w:cs="宋体"/>
          <w:sz w:val="27"/>
          <w:szCs w:val="27"/>
        </w:rPr>
        <w:br w:type="textWrapping"/>
      </w:r>
      <w:r>
        <w:rPr>
          <w:rFonts w:ascii="宋体" w:hAnsi="宋体" w:eastAsia="宋体" w:cs="宋体"/>
          <w:sz w:val="27"/>
          <w:szCs w:val="27"/>
        </w:rPr>
        <w:t>（3）消防水泵控制柜设置在独立的控制室时，其防护等级不应低于IP30，与消防水泵设置在同一空间时，其防护等级不应低于IP55；</w:t>
      </w:r>
      <w:r>
        <w:rPr>
          <w:rFonts w:ascii="宋体" w:hAnsi="宋体" w:eastAsia="宋体" w:cs="宋体"/>
          <w:sz w:val="27"/>
          <w:szCs w:val="27"/>
        </w:rPr>
        <w:br w:type="textWrapping"/>
      </w:r>
      <w:r>
        <w:rPr>
          <w:rFonts w:ascii="宋体" w:hAnsi="宋体" w:eastAsia="宋体" w:cs="宋体"/>
          <w:sz w:val="27"/>
          <w:szCs w:val="27"/>
        </w:rPr>
        <w:t>（4）消防水泵控制柜应有显示消防水泵工作状态和故障状态的输出端子及远程控制消防水泵启动的输入端子。控制柜应具有自动巡检可调、显示巡检状态和信号功能，且对话界面应有汉语语言，图标标准应便于识别和操作；</w:t>
      </w:r>
      <w:r>
        <w:rPr>
          <w:rFonts w:ascii="宋体" w:hAnsi="宋体" w:eastAsia="宋体" w:cs="宋体"/>
          <w:sz w:val="27"/>
          <w:szCs w:val="27"/>
        </w:rPr>
        <w:br w:type="textWrapping"/>
      </w:r>
      <w:r>
        <w:rPr>
          <w:rFonts w:ascii="宋体" w:hAnsi="宋体" w:eastAsia="宋体" w:cs="宋体"/>
          <w:sz w:val="27"/>
          <w:szCs w:val="27"/>
        </w:rPr>
        <w:t>A、B、D正确，分别符合上述第1、2、4条；C错误，该建筑水泵和水泵控制柜放在同房间内，防护等级不应低于IP55；E错误，控制柜应为汉语。</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50974-2014）11.0.9、11.0.10、11.0.12、11.0.18。（2016年真题）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9） 关于该建筑室内消火栓系统维护管理，下列说法正确的有（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每季度应对消防水池、消防水箱的水位进行一次检査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每月应手动启动消防水泵运转一次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每月应模拟消防水泵自动控制的条件自动启动消防水泵运转一次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每月应对控制阀门铅封、锁链进行一次检査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每周应对稳压泵的停泵启泵压力和启泵次数等进行检查，并记录运行情况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（1）每月应对消防水池、消防水箱的水位进行一次检查；</w:t>
      </w:r>
      <w:r>
        <w:rPr>
          <w:rFonts w:ascii="宋体" w:hAnsi="宋体" w:eastAsia="宋体" w:cs="宋体"/>
          <w:sz w:val="27"/>
          <w:szCs w:val="27"/>
        </w:rPr>
        <w:br w:type="textWrapping"/>
      </w:r>
      <w:r>
        <w:rPr>
          <w:rFonts w:ascii="宋体" w:hAnsi="宋体" w:eastAsia="宋体" w:cs="宋体"/>
          <w:sz w:val="27"/>
          <w:szCs w:val="27"/>
        </w:rPr>
        <w:t>（2）每月应手动启动消防水泵运转一次；</w:t>
      </w:r>
      <w:r>
        <w:rPr>
          <w:rFonts w:ascii="宋体" w:hAnsi="宋体" w:eastAsia="宋体" w:cs="宋体"/>
          <w:sz w:val="27"/>
          <w:szCs w:val="27"/>
        </w:rPr>
        <w:br w:type="textWrapping"/>
      </w:r>
      <w:r>
        <w:rPr>
          <w:rFonts w:ascii="宋体" w:hAnsi="宋体" w:eastAsia="宋体" w:cs="宋体"/>
          <w:sz w:val="27"/>
          <w:szCs w:val="27"/>
        </w:rPr>
        <w:t>（3）每周应模拟消防水泵自动控制的条件自动启动消防水泵运转一次；</w:t>
      </w:r>
      <w:r>
        <w:rPr>
          <w:rFonts w:ascii="宋体" w:hAnsi="宋体" w:eastAsia="宋体" w:cs="宋体"/>
          <w:sz w:val="27"/>
          <w:szCs w:val="27"/>
        </w:rPr>
        <w:br w:type="textWrapping"/>
      </w:r>
      <w:r>
        <w:rPr>
          <w:rFonts w:ascii="宋体" w:hAnsi="宋体" w:eastAsia="宋体" w:cs="宋体"/>
          <w:sz w:val="27"/>
          <w:szCs w:val="27"/>
        </w:rPr>
        <w:t>（4）每月应对控制阀门铅封、锁链进行一次检査；</w:t>
      </w:r>
      <w:r>
        <w:rPr>
          <w:rFonts w:ascii="宋体" w:hAnsi="宋体" w:eastAsia="宋体" w:cs="宋体"/>
          <w:sz w:val="27"/>
          <w:szCs w:val="27"/>
        </w:rPr>
        <w:br w:type="textWrapping"/>
      </w:r>
      <w:r>
        <w:rPr>
          <w:rFonts w:ascii="宋体" w:hAnsi="宋体" w:eastAsia="宋体" w:cs="宋体"/>
          <w:sz w:val="27"/>
          <w:szCs w:val="27"/>
        </w:rPr>
        <w:t>（5）每日应对稳压泵的停泵启泵压力和启泵次数等进行检查，并记录运行情况。</w:t>
      </w:r>
      <w:r>
        <w:rPr>
          <w:rFonts w:ascii="宋体" w:hAnsi="宋体" w:eastAsia="宋体" w:cs="宋体"/>
          <w:sz w:val="27"/>
          <w:szCs w:val="27"/>
        </w:rPr>
        <w:br w:type="textWrapping"/>
      </w:r>
      <w:r>
        <w:rPr>
          <w:rFonts w:ascii="宋体" w:hAnsi="宋体" w:eastAsia="宋体" w:cs="宋体"/>
          <w:sz w:val="27"/>
          <w:szCs w:val="27"/>
        </w:rPr>
        <w:t>A错误，应每月检查消防水池、水箱的水位；B、D正确，分别符合上述第2、4条；C错误，应每周模拟自动启动水泵一次；E错误，应每日检查稳压泵启停次数。</w:t>
      </w:r>
      <w:r>
        <w:rPr>
          <w:rFonts w:ascii="宋体" w:hAnsi="宋体" w:eastAsia="宋体" w:cs="宋体"/>
          <w:sz w:val="27"/>
          <w:szCs w:val="27"/>
        </w:rPr>
        <w:br w:type="textWrapping"/>
      </w:r>
      <w:r>
        <w:rPr>
          <w:rFonts w:ascii="宋体" w:hAnsi="宋体" w:eastAsia="宋体" w:cs="宋体"/>
          <w:sz w:val="27"/>
          <w:szCs w:val="27"/>
        </w:rPr>
        <w:t xml:space="preserve">《消防给水及消火栓系统技术规范》（GB 50974-2014）14.0.3-4、14.0.4-1~3、14.0.6-3。（2016年真题）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2. 某食品有限公司发生重大火灾事故，造成18人死亡，13人受伤，过火面积约4000m2，直接经济损失4000万余元。经调查，认定该起事故的原因为：保鲜恒温库内的冷风机供电线路接头处过热短路，引燃墙面聚氨酯泡沫保温材料所致。起火的保鲜恒温库为单层砖混结构，吊顶和墙面均采用聚丙乙烯板，在聚苯乙烯板外表面直接喷涂聚氨酯泡沫。毗邻保鲜恒温库搭建的简易生产车间采用单层钢屋架结构，外围采用聚丙乙烯夹心彩钢板，吊顶为木龙骨和PVC板。车间按照国家标准配置了灭火器材，无应急照明和疏散标志，部分疏散门采用卷帘门。起火时，南侧的安全出口被封锁。着火当日，车间流水线南北两侧共有122人在进行装箱作业。保鲜恒温库起火后，火势及有毒烟气迅速蔓延至整个车间。由于无人组织灭火和扑救，有12名员工在走道尽头的冰池处遇难。逃出车间的员工向领导报告了火情，10分钟后领导才拨打了“119”报火警，有8名受伤员工在冰池处被救出。经查，该企业消防安全管理制度不健全，单位消防安全管理人员曾接受过消防安全专门培训，但由于单位生产季节性强，员工流动性大，未组织员工进行消防安全培训和疏散演练。当日值班人员对用火、用电和消防设施、器材情况进行了一次巡查后离开了车间。</w:t>
      </w:r>
      <w:r>
        <w:rPr>
          <w:rFonts w:ascii="宋体" w:hAnsi="宋体" w:eastAsia="宋体" w:cs="宋体"/>
          <w:sz w:val="27"/>
          <w:szCs w:val="27"/>
        </w:rPr>
        <w:br w:type="textWrapping"/>
      </w:r>
      <w:r>
        <w:rPr>
          <w:rFonts w:ascii="宋体" w:hAnsi="宋体" w:eastAsia="宋体" w:cs="宋体"/>
          <w:sz w:val="27"/>
          <w:szCs w:val="27"/>
        </w:rPr>
        <w:t xml:space="preserve">根据以上材料，回答下列问题（共18分，每题2分。每题的备选项中，有2个或者2个以上符合题意，至少有一个错项。错项，本题不得分；少选，所选项的每项0.5分）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隐患的判定标准,防火检查和防火巡查,消防安全培训和消防演练,单位建立消防安全管理制度和保障消防安全的操作规程,火灾隐患的整改要求,消防安全重点单位制定的灭火和应急疏散预案内容,消防安全重点单位灭火和应急疏散预案的演练,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该单位保鲜恒温库及简易生产车间在（　）方面存在火灾隐患。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电气线路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防火分隔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耐火等级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安全疏散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灭火器材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根据题目背景选择。（2016年真题）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火灾隐患的判定标准,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保鲜恒温库及简易生产车间属于消防安全的安全重点部位。根据消防安全重点部位管理有关规定，应该采取的必备措施有（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设置自动灭火设施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设置明显的防火标志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严格管理，定期重点巡查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制定和完善事故应急处置方案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采用电气防爆措施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根据消防安全重点部位管理的有关规定，应该采取的必备措施有设置明显的防火标志、严格管理，定期重点巡查和制定和完善事故应急处置方案。（2016年真题）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火灾隐患的判定标准,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这次事故中，造成人员伤亡的主要因素有（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当日值班人员事发时未在岗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建筑构件及墙体内保温采用了易燃有毒材料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消防安全重点部位不明确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部分安全出口被封锁闭，疏散通道不畅通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员工未经过消防安全培训和疏散逃生演练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造成人员伤亡的主要因素有建筑构件及墙体内保温采用了易燃有毒材料，部分安全出口被锁闭，疏散通道疏散通道不畅通和员工未经过消防安全培训和疏散逃生演练。当日值班人员事发时在岗或明确了消防安全重点部位，仍然不能阻止本次事故及造成的损失。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防火检查和防火巡查,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关于单位员工消防安全培训，根据有关规定必须培训的内容有（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消防技术规范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本单位、本岗位的火灾危险性和防火措施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组织疏散逃生的知识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组织疏散逃生的技能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有关消防设施的性能，灭火器材的使用方法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单位员工消防安全培训，依据有关规定必须培训的内容有本单位、本岗位的火灾危险性和防火措施、报火警、扑救初起火突的知识和技能、组织疏散逃生的知识和技能和有关消防设施的性能，灭火器材的使用方法。消防技术规范是设计人员辅助设计的工具书。（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消防安全培训和消防演练,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根据有关规定，下列应该接受消防安全专门培训的人员有（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单位的消防安全责任人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装卸人员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专、兼职消防管理人员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电工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消防控制室值班、操作人员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ACDE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根据《机关、团体、企业事业单位消防安全管理规定》（公安部61号令）第三十八条规定：下列人员应当接受消防安全专门培训：单位消防安全责任人、消防安全管理人；（二）专、兼职消防管理人员；（应当持证上岗）（三）消防控制室的值班、操作人员；（四）其他依照规定应当接受消防安全专门培训的人员，如电工、焊工等。（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消防安全培训和消防演练,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6） 根据公安部令第61号《机关、团体、企业、事业单位消防安全管理规定》，消防安全制度应包括的主要内容有（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消防安全责任制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消防设施、器材维护管理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用火、用电安全管理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仓库收发管理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防火巡查、检查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ABCE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根据公安部令第61号，消防安全制度应包括的主要内容有消防安全责任制、消防设施、器材维护管理、用火、用电安全管理、防火巡查、检查。（2016年真题）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单位建立消防安全管理制度和保障消防安全的操作规程,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7） 根据本案例描述，该单位存在的下列违反消防安全规定的情况，应根据《机关、团体、企业、事业单位消防安全管理规定》责令当场改正的有（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违章使用明火作业或者在具有火灾、爆炸危险的场所吸烟、使用明火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消防设施管理、值班人员和防火巡查人员脱岗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常闭式防火门处于开启状态，防火卷帘下对方物品影响使用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消防控制室值班人员未持证上岗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将安全出口上锁、遮挡，或者占用、堆放物品影响使用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BE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根据题文描述，消防设施管理、值班人员和防火巡查人员脱岗和将安全出口上锁、遮挡，或者占用、堆放物品影响疏散通道畅通需要改正。（2016年真题）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火灾隐患的整改要求, </w:t>
      </w:r>
    </w:p>
    <w:p>
      <w:pPr>
        <w:keepNext w:val="0"/>
        <w:keepLines w:val="0"/>
        <w:widowControl/>
        <w:suppressLineNumbers w:val="0"/>
        <w:spacing w:before="0" w:beforeAutospacing="0" w:after="240" w:afterAutospacing="0"/>
        <w:ind w:left="0" w:right="0"/>
        <w:jc w:val="left"/>
      </w:pP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8） 按照有关规定，消防安全重点单位制定的灭火和应急疏散预案应当包括（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领导机构及其职责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报警和接警处置程序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自动消防设施保养程序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应急疏散的组织程序和措施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扑救初期火灾的程序和措施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按照有关规定，消防安全重点单位制定的灭火和应急疏散预案应当包括：</w:t>
      </w:r>
      <w:r>
        <w:rPr>
          <w:rFonts w:ascii="宋体" w:hAnsi="宋体" w:eastAsia="宋体" w:cs="宋体"/>
          <w:sz w:val="27"/>
          <w:szCs w:val="27"/>
        </w:rPr>
        <w:br w:type="textWrapping"/>
      </w:r>
      <w:r>
        <w:rPr>
          <w:rFonts w:ascii="宋体" w:hAnsi="宋体" w:eastAsia="宋体" w:cs="宋体"/>
          <w:sz w:val="27"/>
          <w:szCs w:val="27"/>
        </w:rPr>
        <w:t>（一）组织机构，包括：灭火行动组、通讯联络组、疏散引导组、安全防护救护组；</w:t>
      </w:r>
      <w:r>
        <w:rPr>
          <w:rFonts w:ascii="宋体" w:hAnsi="宋体" w:eastAsia="宋体" w:cs="宋体"/>
          <w:sz w:val="27"/>
          <w:szCs w:val="27"/>
        </w:rPr>
        <w:br w:type="textWrapping"/>
      </w:r>
      <w:r>
        <w:rPr>
          <w:rFonts w:ascii="宋体" w:hAnsi="宋体" w:eastAsia="宋体" w:cs="宋体"/>
          <w:sz w:val="27"/>
          <w:szCs w:val="27"/>
        </w:rPr>
        <w:t>（二）报警和接警处置程序；</w:t>
      </w:r>
      <w:r>
        <w:rPr>
          <w:rFonts w:ascii="宋体" w:hAnsi="宋体" w:eastAsia="宋体" w:cs="宋体"/>
          <w:sz w:val="27"/>
          <w:szCs w:val="27"/>
        </w:rPr>
        <w:br w:type="textWrapping"/>
      </w:r>
      <w:r>
        <w:rPr>
          <w:rFonts w:ascii="宋体" w:hAnsi="宋体" w:eastAsia="宋体" w:cs="宋体"/>
          <w:sz w:val="27"/>
          <w:szCs w:val="27"/>
        </w:rPr>
        <w:t>（三）应急疏散的组织程序和措施;</w:t>
      </w:r>
      <w:r>
        <w:rPr>
          <w:rFonts w:ascii="宋体" w:hAnsi="宋体" w:eastAsia="宋体" w:cs="宋体"/>
          <w:sz w:val="27"/>
          <w:szCs w:val="27"/>
        </w:rPr>
        <w:br w:type="textWrapping"/>
      </w:r>
      <w:r>
        <w:rPr>
          <w:rFonts w:ascii="宋体" w:hAnsi="宋体" w:eastAsia="宋体" w:cs="宋体"/>
          <w:sz w:val="27"/>
          <w:szCs w:val="27"/>
        </w:rPr>
        <w:t>（四）扑救初起火灾的程序和措施；</w:t>
      </w:r>
      <w:r>
        <w:rPr>
          <w:rFonts w:ascii="宋体" w:hAnsi="宋体" w:eastAsia="宋体" w:cs="宋体"/>
          <w:sz w:val="27"/>
          <w:szCs w:val="27"/>
        </w:rPr>
        <w:br w:type="textWrapping"/>
      </w:r>
      <w:r>
        <w:rPr>
          <w:rFonts w:ascii="宋体" w:hAnsi="宋体" w:eastAsia="宋体" w:cs="宋体"/>
          <w:sz w:val="27"/>
          <w:szCs w:val="27"/>
        </w:rPr>
        <w:t xml:space="preserve">（五）通讯联络组、安全防护救护的程序和措施。（2016年真题）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消防安全重点单位制定的灭火和应急疏散预案内容,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9） 根据本案例描述和消防安全管理的相关规定，单位发生火灾时，应当立即实施灭火和应急疏散预案。在这次火灾事故中，该单位未能做到（　）。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A. 及时报警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B. 启动消防灭火系统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C. 组织扑救火灾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D. 启动防排烟系统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 w:afterAutospacing="0" w:line="300" w:lineRule="atLeast"/>
        <w:ind w:left="0" w:right="0"/>
        <w:jc w:val="left"/>
      </w:pPr>
      <w:r>
        <w:rPr>
          <w:sz w:val="27"/>
          <w:szCs w:val="27"/>
        </w:rPr>
        <w:t xml:space="preserve">E. 及时疏散人员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ABDE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在这次火灾事故中，该单位未能做到及时报警、启动消防灭火系统、启动防排烟系统和及时疏散人员。（2016年真题）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消防安全重点单位灭火和应急疏散预案的演练,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3. 某一级耐火等级的四星级旅馆建筑，建筑高度为128.0m，下部设置3层地下室（每层层高3.3m）和4层裙房，裙房的建筑高度为33.4m，高层主体东侧为旅馆主入口，设置了长12m、宽6m、高5m的门廊，北侧设置员工出入口。建筑主体三层（局部四层）以上外墙全部设置玻璃幕墙。旅馆客房的建筑面积为50m2-96m2，外墙全部为不可开启窗扇的外窗。建筑周围设置宽度为6m的环形消防车道，消防车道的内边缘距离建筑外墙6m-22m；</w:t>
      </w:r>
      <w:r>
        <w:rPr>
          <w:rFonts w:ascii="宋体" w:hAnsi="宋体" w:eastAsia="宋体" w:cs="宋体"/>
          <w:sz w:val="27"/>
          <w:szCs w:val="27"/>
        </w:rPr>
        <w:br w:type="textWrapping"/>
      </w:r>
      <w:r>
        <w:rPr>
          <w:rFonts w:ascii="宋体" w:hAnsi="宋体" w:eastAsia="宋体" w:cs="宋体"/>
          <w:sz w:val="27"/>
          <w:szCs w:val="27"/>
        </w:rPr>
        <w:t>沿建筑高层主体东侧和北侧连续设置了宽度为15m的消防车登高操作场地，北侧的消防车登高操作场地距离建筑外墙12m，东侧距离建筑外墙6m。</w:t>
      </w:r>
      <w:r>
        <w:rPr>
          <w:rFonts w:ascii="宋体" w:hAnsi="宋体" w:eastAsia="宋体" w:cs="宋体"/>
          <w:sz w:val="27"/>
          <w:szCs w:val="27"/>
        </w:rPr>
        <w:br w:type="textWrapping"/>
      </w:r>
      <w:r>
        <w:rPr>
          <w:rFonts w:ascii="宋体" w:hAnsi="宋体" w:eastAsia="宋体" w:cs="宋体"/>
          <w:sz w:val="27"/>
          <w:szCs w:val="27"/>
        </w:rPr>
        <w:t>地下一层设置总建筑面积为7000m2的商店，总建筑面积980m2的卡拉OK厅（每间房间的建筑面积小于50m2）和1个建筑面积为260m2的舞厅；地下二层设置变配电室（干式变压器）、常压燃油锅炉房和柴油发电机房等设备用房和汽车库；地下三层设置消防水池、消防水泵房和汽车库。</w:t>
      </w:r>
      <w:r>
        <w:rPr>
          <w:rFonts w:ascii="宋体" w:hAnsi="宋体" w:eastAsia="宋体" w:cs="宋体"/>
          <w:sz w:val="27"/>
          <w:szCs w:val="27"/>
        </w:rPr>
        <w:br w:type="textWrapping"/>
      </w:r>
      <w:r>
        <w:rPr>
          <w:rFonts w:ascii="宋体" w:hAnsi="宋体" w:eastAsia="宋体" w:cs="宋体"/>
          <w:sz w:val="27"/>
          <w:szCs w:val="27"/>
        </w:rPr>
        <w:t>在地下一层，娱乐区与商店之间采用防火墙完全分隔；卡拉OK区域每隔180m2-200m2设置了2.00h耐火极限的实体墙，每间卡拉OK的房门均为防烟隔音门。舞厅与其他部位的分隔为2.00h耐火极限的实体墙和乙级防火门；商店内的相邻防火分区之间均有一道宽度为9m（分隔部位长度大于30m）且符合规范要求的防火卷帘。</w:t>
      </w:r>
      <w:r>
        <w:rPr>
          <w:rFonts w:ascii="宋体" w:hAnsi="宋体" w:eastAsia="宋体" w:cs="宋体"/>
          <w:sz w:val="27"/>
          <w:szCs w:val="27"/>
        </w:rPr>
        <w:br w:type="textWrapping"/>
      </w:r>
      <w:r>
        <w:rPr>
          <w:rFonts w:ascii="宋体" w:hAnsi="宋体" w:eastAsia="宋体" w:cs="宋体"/>
          <w:sz w:val="27"/>
          <w:szCs w:val="27"/>
        </w:rPr>
        <w:t>裙房的地上一、二层设置商店，三层设置商店和宝宝乐等儿童活动场所，四层设置餐饮场所和电影院。一层的商店采用轻质墙体在吊顶下将商店隔成每间建筑面积小于100m2的多个小商铺，每间商铺的门口均通向主要疏散通道，至最近安全出口的直线距离均为5m-35m，商铺的进深为8m。裙房与高层主体之间用防火墙和甲级防火门进行了分隔，裙房和建筑的地下室均按国家标准要求的建筑而积和分隔方式划分防火分区。</w:t>
      </w:r>
      <w:r>
        <w:rPr>
          <w:rFonts w:ascii="宋体" w:hAnsi="宋体" w:eastAsia="宋体" w:cs="宋体"/>
          <w:sz w:val="27"/>
          <w:szCs w:val="27"/>
        </w:rPr>
        <w:br w:type="textWrapping"/>
      </w:r>
      <w:r>
        <w:rPr>
          <w:rFonts w:ascii="宋体" w:hAnsi="宋体" w:eastAsia="宋体" w:cs="宋体"/>
          <w:sz w:val="27"/>
          <w:szCs w:val="27"/>
        </w:rPr>
        <w:t>高层主体中的疏散楼梯间、客房、公共走道的地面均为阻燃地毯（B1级），客房墙面贴有墙布（B2级）；旅馆大堂和商店的墙面和地面均为大理石（A级）装修，顶棚均为石膏板(A级)。</w:t>
      </w:r>
      <w:r>
        <w:rPr>
          <w:rFonts w:ascii="宋体" w:hAnsi="宋体" w:eastAsia="宋体" w:cs="宋体"/>
          <w:sz w:val="27"/>
          <w:szCs w:val="27"/>
        </w:rPr>
        <w:br w:type="textWrapping"/>
      </w:r>
      <w:r>
        <w:rPr>
          <w:rFonts w:ascii="宋体" w:hAnsi="宋体" w:eastAsia="宋体" w:cs="宋体"/>
          <w:sz w:val="27"/>
          <w:szCs w:val="27"/>
        </w:rPr>
        <w:t>建筑高层主体、裙房和地下室的疏散楼梯均按国家标准要求采用了防烟楼梯间或疏散楼梯,地下褛层的疏散楼梯在首层与地上楼层的疏散楼梯已采用符合要求的防火隔墙和防火门完全分隔。地下一层商店有3个防火分区分别借用了其他防火分区2.4m疏散净宽度，且均不大于需借用疏散宽度的防火分区所需疏散净宽度的30%，</w:t>
      </w:r>
      <w:r>
        <w:rPr>
          <w:rFonts w:ascii="宋体" w:hAnsi="宋体" w:eastAsia="宋体" w:cs="宋体"/>
          <w:sz w:val="27"/>
          <w:szCs w:val="27"/>
        </w:rPr>
        <w:br w:type="textWrapping"/>
      </w:r>
      <w:r>
        <w:rPr>
          <w:rFonts w:ascii="宋体" w:hAnsi="宋体" w:eastAsia="宋体" w:cs="宋体"/>
          <w:sz w:val="27"/>
          <w:szCs w:val="27"/>
        </w:rPr>
        <w:t>每个防火分区的疏散净宽度（包括借用的疏散宽度）均符合国家标准的规定，商店区域的总疏散净宽度为39.6m（各防火分区的人员密度均按0.6人/m2取值）。</w:t>
      </w:r>
      <w:r>
        <w:rPr>
          <w:rFonts w:ascii="宋体" w:hAnsi="宋体" w:eastAsia="宋体" w:cs="宋体"/>
          <w:sz w:val="27"/>
          <w:szCs w:val="27"/>
        </w:rPr>
        <w:br w:type="textWrapping"/>
      </w:r>
      <w:r>
        <w:rPr>
          <w:rFonts w:ascii="宋体" w:hAnsi="宋体" w:eastAsia="宋体" w:cs="宋体"/>
          <w:sz w:val="27"/>
          <w:szCs w:val="27"/>
        </w:rPr>
        <w:t>建筑按国家标准设置了自动喷水灭火系统、室内外消火栓系统、火灾自动报警系统、防烟系统及火火器等，每个消火栓箱内配置了消防水带、消防水枪、消防水泵接合器直接设置在高层主体北侧的外墙上，地下室、商店、酒店区的公共走道和建筑面积大于100m2的房间均按国家标准设置了机械排烟系统。</w:t>
      </w:r>
      <w:r>
        <w:rPr>
          <w:rFonts w:ascii="宋体" w:hAnsi="宋体" w:eastAsia="宋体" w:cs="宋体"/>
          <w:sz w:val="27"/>
          <w:szCs w:val="27"/>
        </w:rPr>
        <w:br w:type="textWrapping"/>
      </w:r>
      <w:r>
        <w:rPr>
          <w:rFonts w:ascii="宋体" w:hAnsi="宋体" w:eastAsia="宋体" w:cs="宋体"/>
          <w:sz w:val="27"/>
          <w:szCs w:val="27"/>
        </w:rPr>
        <w:t xml:space="preserve">根据以上材料，回答下列问题（共21分）：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消防救援场地的设置要求,歌舞娱乐放映游艺场所的平面布置要求,歌舞娱乐放映游艺场所的安全疏散要求,餐饮建筑室内装修防火要求,水泵接合器的设置要求,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指出该建筑在总平面布局存在的问题，并简述理由。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（1）高层主体东侧设置宽6m的门廊，同时该侧设消防场地，且该消防车登高操作场地距离建筑外墙为6m，即消防车登高操作场地紧贴门廊设置，门廊进深大于4m，不符合规范要求；</w:t>
      </w:r>
      <w:r>
        <w:rPr>
          <w:rFonts w:ascii="宋体" w:hAnsi="宋体" w:eastAsia="宋体" w:cs="宋体"/>
          <w:sz w:val="27"/>
          <w:szCs w:val="27"/>
        </w:rPr>
        <w:br w:type="textWrapping"/>
      </w:r>
      <w:r>
        <w:rPr>
          <w:rFonts w:ascii="宋体" w:hAnsi="宋体" w:eastAsia="宋体" w:cs="宋体"/>
          <w:sz w:val="27"/>
          <w:szCs w:val="27"/>
        </w:rPr>
        <w:t xml:space="preserve">（2）主体北侧消防车登高操作场地距离建筑外墙12m，不满足规范“不应大于10m的要求”。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实务教材第二篇第十一章第二节。（2016年真题）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消防救援场地的设置要求,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指出该建筑在平面布置方面存在的问题，并简述理由。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（1）地下一层舞厅建筑建筑面积为260平方米，不满足规范“不应大于200平方米”的规定；</w:t>
      </w:r>
      <w:r>
        <w:rPr>
          <w:rFonts w:ascii="宋体" w:hAnsi="宋体" w:eastAsia="宋体" w:cs="宋体"/>
          <w:sz w:val="27"/>
          <w:szCs w:val="27"/>
        </w:rPr>
        <w:br w:type="textWrapping"/>
      </w:r>
      <w:r>
        <w:rPr>
          <w:rFonts w:ascii="宋体" w:hAnsi="宋体" w:eastAsia="宋体" w:cs="宋体"/>
          <w:sz w:val="27"/>
          <w:szCs w:val="27"/>
        </w:rPr>
        <w:t>（2）地下二层设置的变配电房、锅炉房和柴油发电机房均设置在地下一层（人员密集场所）的下面，即贴邻人员密集场所，不符合规范要求；</w:t>
      </w:r>
      <w:r>
        <w:rPr>
          <w:rFonts w:ascii="宋体" w:hAnsi="宋体" w:eastAsia="宋体" w:cs="宋体"/>
          <w:sz w:val="27"/>
          <w:szCs w:val="27"/>
        </w:rPr>
        <w:br w:type="textWrapping"/>
      </w:r>
      <w:r>
        <w:rPr>
          <w:rFonts w:ascii="宋体" w:hAnsi="宋体" w:eastAsia="宋体" w:cs="宋体"/>
          <w:sz w:val="27"/>
          <w:szCs w:val="27"/>
        </w:rPr>
        <w:t xml:space="preserve">（3）消房水泵房设置在地下三层，不满足规范“不应设置在地下三层及以下”的要求；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实务教材第二篇第四章第三节。（2016年真题）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歌舞娱乐放映游艺场所的平面布置要求,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指出该建筑在防火分区和防火分隔方面存在的问题，并简述理由。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卡拉OK区域每隔180平方米-200平方米设置耐火极限2h的实体墙分隔，即每隔分隔区域为4个及以上厅室，不满足规范要求，应每个厅室之间采用耐火极限不低于2h的防火隔墙分隔，且每个厅室的门应采用乙级防火门，不能只采用防烟隔音门；</w:t>
      </w:r>
      <w:r>
        <w:rPr>
          <w:rFonts w:ascii="宋体" w:hAnsi="宋体" w:eastAsia="宋体" w:cs="宋体"/>
          <w:sz w:val="27"/>
          <w:szCs w:val="27"/>
        </w:rPr>
        <w:br w:type="textWrapping"/>
      </w:r>
      <w:r>
        <w:rPr>
          <w:rFonts w:ascii="宋体" w:hAnsi="宋体" w:eastAsia="宋体" w:cs="宋体"/>
          <w:sz w:val="27"/>
          <w:szCs w:val="27"/>
        </w:rPr>
        <w:t>（2）卡拉OK厅总建筑面积为980平方米，舞厅建筑面积为260平方米，这两部分不能合并设置为一个防火分区，应划分为两个防火分区，采用防火墙分隔；</w:t>
      </w:r>
      <w:r>
        <w:rPr>
          <w:rFonts w:ascii="宋体" w:hAnsi="宋体" w:eastAsia="宋体" w:cs="宋体"/>
          <w:sz w:val="27"/>
          <w:szCs w:val="27"/>
        </w:rPr>
        <w:br w:type="textWrapping"/>
      </w:r>
      <w:r>
        <w:rPr>
          <w:rFonts w:ascii="宋体" w:hAnsi="宋体" w:eastAsia="宋体" w:cs="宋体"/>
          <w:sz w:val="27"/>
          <w:szCs w:val="27"/>
        </w:rPr>
        <w:t xml:space="preserve">（3）一层商店的隔墙应砌至梁或楼板的基层，不能只分隔到吊顶下。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歌舞娱乐放映游艺场所的平面布置要求,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指出该建筑在安全疏散方面存在的问题，并简述理由。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（1）商店区域的总疏散净宽度为39.6m，不符合规范要求，应不小于7000×0.6×1÷100=42m；</w:t>
      </w:r>
      <w:r>
        <w:rPr>
          <w:rFonts w:ascii="宋体" w:hAnsi="宋体" w:eastAsia="宋体" w:cs="宋体"/>
          <w:sz w:val="27"/>
          <w:szCs w:val="27"/>
        </w:rPr>
        <w:br w:type="textWrapping"/>
      </w:r>
      <w:r>
        <w:rPr>
          <w:rFonts w:ascii="宋体" w:hAnsi="宋体" w:eastAsia="宋体" w:cs="宋体"/>
          <w:sz w:val="27"/>
          <w:szCs w:val="27"/>
        </w:rPr>
        <w:t>（2）儿童活动场所应设置独立的安全出口和疏散楼梯；</w:t>
      </w:r>
      <w:r>
        <w:rPr>
          <w:rFonts w:ascii="宋体" w:hAnsi="宋体" w:eastAsia="宋体" w:cs="宋体"/>
          <w:sz w:val="27"/>
          <w:szCs w:val="27"/>
        </w:rPr>
        <w:br w:type="textWrapping"/>
      </w:r>
      <w:r>
        <w:rPr>
          <w:rFonts w:ascii="宋体" w:hAnsi="宋体" w:eastAsia="宋体" w:cs="宋体"/>
          <w:sz w:val="27"/>
          <w:szCs w:val="27"/>
        </w:rPr>
        <w:t>（3）电影院应至少设置1个独立的安全出口和疏散楼梯；</w:t>
      </w:r>
      <w:r>
        <w:rPr>
          <w:rFonts w:ascii="宋体" w:hAnsi="宋体" w:eastAsia="宋体" w:cs="宋体"/>
          <w:sz w:val="27"/>
          <w:szCs w:val="27"/>
        </w:rPr>
        <w:br w:type="textWrapping"/>
      </w:r>
      <w:r>
        <w:rPr>
          <w:rFonts w:ascii="宋体" w:hAnsi="宋体" w:eastAsia="宋体" w:cs="宋体"/>
          <w:sz w:val="27"/>
          <w:szCs w:val="27"/>
        </w:rPr>
        <w:t xml:space="preserve">（4）题干中“商店内的相邻防火分区之间均有一道宽度为9m（分隔部位长度大于30m）且符合规范要求的防火卷帘”此处用作防火分区的防火墙是甲级防火门，“地下一层商店有3个防火分区分别借用了其他防火分区疏散总净宽度的30%，错误，应是宽度占本防火分区疏散总净宽度的30%。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歌舞娱乐放映游艺场所的安全疏散要求,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指出该建筑在内部装修防火方而存在的问题，并简述理由。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（1）“封闭楼梯间、防烟楼梯间及其前室的顶棚、墙面和地面均应采用A级装修材料”，故疏散楼梯间的地面不能采用阻燃地毯；</w:t>
      </w:r>
      <w:r>
        <w:rPr>
          <w:rFonts w:ascii="宋体" w:hAnsi="宋体" w:eastAsia="宋体" w:cs="宋体"/>
          <w:sz w:val="27"/>
          <w:szCs w:val="27"/>
        </w:rPr>
        <w:br w:type="textWrapping"/>
      </w:r>
      <w:r>
        <w:rPr>
          <w:rFonts w:ascii="宋体" w:hAnsi="宋体" w:eastAsia="宋体" w:cs="宋体"/>
          <w:sz w:val="27"/>
          <w:szCs w:val="27"/>
        </w:rPr>
        <w:t xml:space="preserve">（2）该建筑为综合楼，其顶棚、墙面、地面装修材料燃烧性能分别不应低于A级、B1级、B1级，设置火灾自动报警系统及自动喷水灭火系统均不能降低燃烧性能，故客房墙面贴B2级墙布不符合规范要求。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《建筑内部装修设计防火规范》3.1.6、3.3.1。（2016年真题）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歌舞娱乐放映游艺场所的安全疏散要求,餐饮建筑室内装修防火要求,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6） 指出该建筑在消防设备配置方面存在的问题，并简述理由。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（1）人员密集的公共建筑、建筑高度大于100m的建筑应设置消防管卷盘或轻便消防水龙。该题每个消火栓箱内未配置消防软管卷盘或轻便消防水龙，不合规范要求；</w:t>
      </w:r>
      <w:r>
        <w:rPr>
          <w:rFonts w:ascii="宋体" w:hAnsi="宋体" w:eastAsia="宋体" w:cs="宋体"/>
          <w:sz w:val="27"/>
          <w:szCs w:val="27"/>
        </w:rPr>
        <w:br w:type="textWrapping"/>
      </w:r>
      <w:r>
        <w:rPr>
          <w:rFonts w:ascii="宋体" w:hAnsi="宋体" w:eastAsia="宋体" w:cs="宋体"/>
          <w:sz w:val="27"/>
          <w:szCs w:val="27"/>
        </w:rPr>
        <w:t>（2）与墙面上的门、窗、孔、洞的净距离不应小于2.0m，且不应安装在玻璃幕墙下方；该题消防水泵接合器直接设置在高层主体北侧的外墙上，而该外墙三层以上的外墙全部设置玻璃幕墙，故水泵接合器设置不符合规范要求。</w:t>
      </w:r>
      <w:r>
        <w:rPr>
          <w:rFonts w:ascii="宋体" w:hAnsi="宋体" w:eastAsia="宋体" w:cs="宋体"/>
          <w:sz w:val="27"/>
          <w:szCs w:val="27"/>
        </w:rPr>
        <w:br w:type="textWrapping"/>
      </w:r>
      <w:r>
        <w:rPr>
          <w:rFonts w:ascii="宋体" w:hAnsi="宋体" w:eastAsia="宋体" w:cs="宋体"/>
          <w:sz w:val="27"/>
          <w:szCs w:val="27"/>
        </w:rPr>
        <w:t>（3）该建筑的下列部位应设置疏散照明：①防烟楼梯间及其前室、消防电梯间的前室或合用前室，其地面最低水平照度不应低于5.0lx；②观众厅、展览厅、多功能厅和建筑面积大于200平方米的营业厅、餐厅、演播室等人员密集的场所，其地面最低水平照度不应低于3.0lx③建筑面积大于100平方米地下或半地下公共活动场所，其地面最低水平照度不应低于3.0lx④疏散走道，其地面最低水平照度不应低于1.0lx。</w:t>
      </w:r>
      <w:r>
        <w:rPr>
          <w:rFonts w:ascii="宋体" w:hAnsi="宋体" w:eastAsia="宋体" w:cs="宋体"/>
          <w:sz w:val="27"/>
          <w:szCs w:val="27"/>
        </w:rPr>
        <w:br w:type="textWrapping"/>
      </w:r>
      <w:r>
        <w:rPr>
          <w:rFonts w:ascii="宋体" w:hAnsi="宋体" w:eastAsia="宋体" w:cs="宋体"/>
          <w:sz w:val="27"/>
          <w:szCs w:val="27"/>
        </w:rPr>
        <w:t>（4）配电室、消防控制室、消防水泵房、防烟排烟机房以及发生火灾时仍需正常工作的消防设备房应设置备用照明，其作业面的最低照度不应低于正常照明的照度。</w:t>
      </w:r>
      <w:r>
        <w:rPr>
          <w:rFonts w:ascii="宋体" w:hAnsi="宋体" w:eastAsia="宋体" w:cs="宋体"/>
          <w:sz w:val="27"/>
          <w:szCs w:val="27"/>
        </w:rPr>
        <w:br w:type="textWrapping"/>
      </w:r>
      <w:r>
        <w:rPr>
          <w:rFonts w:ascii="宋体" w:hAnsi="宋体" w:eastAsia="宋体" w:cs="宋体"/>
          <w:sz w:val="27"/>
          <w:szCs w:val="27"/>
        </w:rPr>
        <w:t xml:space="preserve">（5）该高层建筑应设置灯光疏散指示标志。灯光疏散指示标志应设置在安全出口和人员密集的场所的疏散门的正上方。还应设置在疏散走道及其转角处距地面高度1m以下的墙面或地面上。灯光疏散指示标志间距不应大于20m，对于袋形走道，不应大于10m，在走道转角区，不应大于1.0m。该高层建筑内的总建筑面积大于5000平方米的地上商店和歌舞娱乐放映游艺场所，应在疏散走道和主要疏散路径的地面上，增设能保持视觉连续的灯光疏散指示标志或蓄光疏散指志。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《建筑设计防火规范》8.2.4、10.3.1、10.3.3、10.3.5。《消防给水和消火栓设计规范》5.4.8。（2016年真题）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水泵接合器的设置要求,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4. 某砖混结构甲醇合成厂房，屋顶承重构件采用耐火极限0.5h的难燃性材料，厂内地下1层、地上2层（局部3层）建筑高度22m，长度和宽度均为40m，厂房居中位置设置一部连通各层的敞开楼梯，每层外墙下有便于开启的自然排烟窗，存在爆炸危险的部位按国家标准要求设置了泄压设施，厂房东侧外墙水平距离25m处有一间二级耐火等级的燃煤锅炉房（建筑高度7m），</w:t>
      </w:r>
      <w:r>
        <w:rPr>
          <w:rFonts w:ascii="宋体" w:hAnsi="宋体" w:eastAsia="宋体" w:cs="宋体"/>
          <w:sz w:val="27"/>
          <w:szCs w:val="27"/>
        </w:rPr>
        <w:br w:type="textWrapping"/>
      </w:r>
      <w:r>
        <w:rPr>
          <w:rFonts w:ascii="宋体" w:hAnsi="宋体" w:eastAsia="宋体" w:cs="宋体"/>
          <w:sz w:val="27"/>
          <w:szCs w:val="27"/>
        </w:rPr>
        <w:t>南侧外墙水平距离25m处有座二级耐火等级的多层厂房办公楼（建筑高度16m），西侧12m处有座丙类仓库（建筑高度6m，二级耐火等级），北侧设置两座单罐容量为300m3甲醇储罐，储罐与厂房之间的防火间距为25m，储罐四周设置防火堤。防火堤外侧基脚线水平距离厂房北侧外墙7m。厂房和防火堤四周设置宽度不小于4m的环形消防车道。厂房内一层布置了变、配电站、办公室和休息室，这些场所之间及与其他部位之间均设置了耐火极限不低于4.00h的防火墙。</w:t>
      </w:r>
      <w:r>
        <w:rPr>
          <w:rFonts w:ascii="宋体" w:hAnsi="宋体" w:eastAsia="宋体" w:cs="宋体"/>
          <w:sz w:val="27"/>
          <w:szCs w:val="27"/>
        </w:rPr>
        <w:br w:type="textWrapping"/>
      </w:r>
      <w:r>
        <w:rPr>
          <w:rFonts w:ascii="宋体" w:hAnsi="宋体" w:eastAsia="宋体" w:cs="宋体"/>
          <w:sz w:val="27"/>
          <w:szCs w:val="27"/>
        </w:rPr>
        <w:t>变配电室与生产部位之间的防火墙上设置了镶嵌固定窗扇的防火玻璃观察窗。办公室平和休息室与生产部位之间开设甲级防火门。顶层局部厂房临时改为员工宿舍，员工宿舍与生产部位之间为耐火极限不小低于4.00h的防火墙，并设置了两部专用的防烟楼梯间。</w:t>
      </w:r>
      <w:r>
        <w:rPr>
          <w:rFonts w:ascii="宋体" w:hAnsi="宋体" w:eastAsia="宋体" w:cs="宋体"/>
          <w:sz w:val="27"/>
          <w:szCs w:val="27"/>
        </w:rPr>
        <w:br w:type="textWrapping"/>
      </w:r>
      <w:r>
        <w:rPr>
          <w:rFonts w:ascii="宋体" w:hAnsi="宋体" w:eastAsia="宋体" w:cs="宋体"/>
          <w:sz w:val="27"/>
          <w:szCs w:val="27"/>
        </w:rPr>
        <w:t>厂房地面采用水泥地面，地表面涂刷醇酸油漆，厂房与相邻厂房相连通的管、沟采取了通风措施；下水道设置了水封设施。电气设备符合《爆炸危险环境电力装置设计规范》（GB50058-2014）规定的防爆要求。</w:t>
      </w:r>
      <w:r>
        <w:rPr>
          <w:rFonts w:ascii="宋体" w:hAnsi="宋体" w:eastAsia="宋体" w:cs="宋体"/>
          <w:sz w:val="27"/>
          <w:szCs w:val="27"/>
        </w:rPr>
        <w:br w:type="textWrapping"/>
      </w:r>
      <w:r>
        <w:rPr>
          <w:rFonts w:ascii="宋体" w:hAnsi="宋体" w:eastAsia="宋体" w:cs="宋体"/>
          <w:sz w:val="27"/>
          <w:szCs w:val="27"/>
        </w:rPr>
        <w:t xml:space="preserve">根据以上材料，回答下列问题（共21分）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厂房防爆要求,厂房的构造防火要求,厂房、仓库的防火间距计算,厂房的耐火等级和层数,封闭楼梯间的设置要求,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指出该厂房在火灾危险性和耐火等级方面存在的消防安全问题。并提出解决方案。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甲醇合成厂房火灾危险性为甲类，甲类厂房的耐火极限不应低于二级（单层独立建造且建筑面积少于300平方米的甲类厂房可采用三级耐火等级），二级耐火等级除吊顶为难燃外其他构件均为不燃性构件，该厂房屋顶承重构件采用难燃性材料，不符合规范的规定，应采用极限不低于1h的不燃性构件。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厂房的构造防火要求,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指出该厂房在总平面布局方面存在的消防安全问题，并提出解决方案。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1）甲醇厂房与锅炉房的防火间距不满足要求，应不小30m，本题为25m，不符合规范要求；</w:t>
      </w:r>
      <w:r>
        <w:rPr>
          <w:rFonts w:ascii="宋体" w:hAnsi="宋体" w:eastAsia="宋体" w:cs="宋体"/>
          <w:sz w:val="27"/>
          <w:szCs w:val="27"/>
        </w:rPr>
        <w:br w:type="textWrapping"/>
      </w:r>
      <w:r>
        <w:rPr>
          <w:rFonts w:ascii="宋体" w:hAnsi="宋体" w:eastAsia="宋体" w:cs="宋体"/>
          <w:sz w:val="27"/>
          <w:szCs w:val="27"/>
        </w:rPr>
        <w:t xml:space="preserve">2）储罐防火堤外侧基脚线距离厂房外墙不应小于10m，本题为7m，不符合规范要求；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厂房、仓库的防火间距计算,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指出该厂房的层数、建筑面积和平面布置方面存在的消防安全问题，并提出解决方案。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（1）甲类厂房不允许设置地下室，应取消地下室</w:t>
      </w:r>
      <w:r>
        <w:rPr>
          <w:rFonts w:ascii="宋体" w:hAnsi="宋体" w:eastAsia="宋体" w:cs="宋体"/>
          <w:sz w:val="27"/>
          <w:szCs w:val="27"/>
        </w:rPr>
        <w:br w:type="textWrapping"/>
      </w:r>
      <w:r>
        <w:rPr>
          <w:rFonts w:ascii="宋体" w:hAnsi="宋体" w:eastAsia="宋体" w:cs="宋体"/>
          <w:sz w:val="27"/>
          <w:szCs w:val="27"/>
        </w:rPr>
        <w:t>（2）甲类厂房宜设置为单层，本题为二层，局部为三层，宜改为单层</w:t>
      </w:r>
      <w:r>
        <w:rPr>
          <w:rFonts w:ascii="宋体" w:hAnsi="宋体" w:eastAsia="宋体" w:cs="宋体"/>
          <w:sz w:val="27"/>
          <w:szCs w:val="27"/>
        </w:rPr>
        <w:br w:type="textWrapping"/>
      </w:r>
      <w:r>
        <w:rPr>
          <w:rFonts w:ascii="宋体" w:hAnsi="宋体" w:eastAsia="宋体" w:cs="宋体"/>
          <w:sz w:val="27"/>
          <w:szCs w:val="27"/>
        </w:rPr>
        <w:t>（3）甲类厂房内不应设置变、配电站，供该厂房专用的10KV以下专用变配电站采用无门窗洞口的防火墙时可与厂房一面贴邻。故该厂房内的变配电站应迁出厂房，若为专用10KV以下变配电站，可按上述要求贴邻，否则不应贴邻</w:t>
      </w:r>
      <w:r>
        <w:rPr>
          <w:rFonts w:ascii="宋体" w:hAnsi="宋体" w:eastAsia="宋体" w:cs="宋体"/>
          <w:sz w:val="27"/>
          <w:szCs w:val="27"/>
        </w:rPr>
        <w:br w:type="textWrapping"/>
      </w:r>
      <w:r>
        <w:rPr>
          <w:rFonts w:ascii="宋体" w:hAnsi="宋体" w:eastAsia="宋体" w:cs="宋体"/>
          <w:sz w:val="27"/>
          <w:szCs w:val="27"/>
        </w:rPr>
        <w:t>（4）甲类厂房内不应设置办公室、休息室，确需贴邻时，办公室，休息室耐火极限不应低于二级，且采用耐火极限不低于3h的防爆墙与厂房分隔且应设置独立的安全出口</w:t>
      </w:r>
      <w:r>
        <w:rPr>
          <w:rFonts w:ascii="宋体" w:hAnsi="宋体" w:eastAsia="宋体" w:cs="宋体"/>
          <w:sz w:val="27"/>
          <w:szCs w:val="27"/>
        </w:rPr>
        <w:br w:type="textWrapping"/>
      </w:r>
      <w:r>
        <w:rPr>
          <w:rFonts w:ascii="宋体" w:hAnsi="宋体" w:eastAsia="宋体" w:cs="宋体"/>
          <w:sz w:val="27"/>
          <w:szCs w:val="27"/>
        </w:rPr>
        <w:t xml:space="preserve">（5）甲类厂房内严禁设置员工宿舍，应将该员工宿舍迁移到其他建筑。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厂房的耐火等级和层数,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指出该厂房在安全疏散方面存在的消防安全问题，并提出解决方案。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（1）该厂房建筑面积大于100平且每层可划分为一个防火分区，应至少设置2个安全出口或疏散楼梯；</w:t>
      </w:r>
      <w:r>
        <w:rPr>
          <w:rFonts w:ascii="宋体" w:hAnsi="宋体" w:eastAsia="宋体" w:cs="宋体"/>
          <w:sz w:val="27"/>
          <w:szCs w:val="27"/>
        </w:rPr>
        <w:br w:type="textWrapping"/>
      </w:r>
      <w:r>
        <w:rPr>
          <w:rFonts w:ascii="宋体" w:hAnsi="宋体" w:eastAsia="宋体" w:cs="宋体"/>
          <w:sz w:val="27"/>
          <w:szCs w:val="27"/>
        </w:rPr>
        <w:t xml:space="preserve">（2）若确实需要设置为多层厂房，则应采用封闭楼梯间或室外楼梯，不应采用敞开式楼梯间。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封闭楼梯间的设置要求,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指出该厂房在防爆和其他方面存在的消防问题，并提出解决方案。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（1）甲醇合成厂房，其管、沟不应与相邻厂房的管沟相通，即应进行封堵；</w:t>
      </w:r>
      <w:r>
        <w:rPr>
          <w:rFonts w:ascii="宋体" w:hAnsi="宋体" w:eastAsia="宋体" w:cs="宋体"/>
          <w:sz w:val="27"/>
          <w:szCs w:val="27"/>
        </w:rPr>
        <w:br w:type="textWrapping"/>
      </w:r>
      <w:r>
        <w:rPr>
          <w:rFonts w:ascii="宋体" w:hAnsi="宋体" w:eastAsia="宋体" w:cs="宋体"/>
          <w:sz w:val="27"/>
          <w:szCs w:val="27"/>
        </w:rPr>
        <w:t xml:space="preserve">（2）甲醇合成厂房的下水道应设置隔油设施，而不是仅设水封。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厂房防爆要求,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5. 消防技术服务机构受东北某造纸企业委托，对其成品仓库设置的干式自动喷水灭火系统进行检测。该仓库地上2层，耐火等级为二级，建筑高度15.8m，建筑面积7800m2，还设置了室内消火栓系统、火灾自动报警系统等消防设施，厂区内环状消防供水管网（管径DN250mm）保证室内、外消防用水，消防水泵设计扬程为1.0MPa。屋顶消防水箱最低有效水位至仓库地面的高差为20m，水箱的有效水位高度为3m。</w:t>
      </w:r>
      <w:r>
        <w:rPr>
          <w:rFonts w:ascii="宋体" w:hAnsi="宋体" w:eastAsia="宋体" w:cs="宋体"/>
          <w:sz w:val="27"/>
          <w:szCs w:val="27"/>
        </w:rPr>
        <w:br w:type="textWrapping"/>
      </w:r>
      <w:r>
        <w:rPr>
          <w:rFonts w:ascii="宋体" w:hAnsi="宋体" w:eastAsia="宋体" w:cs="宋体"/>
          <w:sz w:val="27"/>
          <w:szCs w:val="27"/>
        </w:rPr>
        <w:t>厂区共有2个相互连通的地下消防水池，总容积为1120m3。干式自动喷水灭火系统设有一台干式报警阀，放置在距离仓库约980m的值班室内（有采暖）、喷头型号为 ZSTX15-68（℃）。</w:t>
      </w:r>
      <w:r>
        <w:rPr>
          <w:rFonts w:ascii="宋体" w:hAnsi="宋体" w:eastAsia="宋体" w:cs="宋体"/>
          <w:sz w:val="27"/>
          <w:szCs w:val="27"/>
        </w:rPr>
        <w:br w:type="textWrapping"/>
      </w:r>
      <w:r>
        <w:rPr>
          <w:rFonts w:ascii="宋体" w:hAnsi="宋体" w:eastAsia="宋体" w:cs="宋体"/>
          <w:sz w:val="27"/>
          <w:szCs w:val="27"/>
        </w:rPr>
        <w:t>检测人员核查相关系统试压及调试记录后，有如下发现：</w:t>
      </w:r>
      <w:r>
        <w:rPr>
          <w:rFonts w:ascii="宋体" w:hAnsi="宋体" w:eastAsia="宋体" w:cs="宋体"/>
          <w:sz w:val="27"/>
          <w:szCs w:val="27"/>
        </w:rPr>
        <w:br w:type="textWrapping"/>
      </w:r>
      <w:r>
        <w:rPr>
          <w:rFonts w:ascii="宋体" w:hAnsi="宋体" w:eastAsia="宋体" w:cs="宋体"/>
          <w:sz w:val="27"/>
          <w:szCs w:val="27"/>
        </w:rPr>
        <w:t>（1）干式自动喷水灭火系统管网水压强度及严密性试验均采用气压试验替代，且未对管网进行冲洗。</w:t>
      </w:r>
      <w:r>
        <w:rPr>
          <w:rFonts w:ascii="宋体" w:hAnsi="宋体" w:eastAsia="宋体" w:cs="宋体"/>
          <w:sz w:val="27"/>
          <w:szCs w:val="27"/>
        </w:rPr>
        <w:br w:type="textWrapping"/>
      </w:r>
      <w:r>
        <w:rPr>
          <w:rFonts w:ascii="宋体" w:hAnsi="宋体" w:eastAsia="宋体" w:cs="宋体"/>
          <w:sz w:val="27"/>
          <w:szCs w:val="27"/>
        </w:rPr>
        <w:t>（2）干式报警阀调试记录中，没有发现开启系统试验阀后报警阀启动时间及水流到试验装置出口所需时间的记录值。</w:t>
      </w:r>
      <w:r>
        <w:rPr>
          <w:rFonts w:ascii="宋体" w:hAnsi="宋体" w:eastAsia="宋体" w:cs="宋体"/>
          <w:sz w:val="27"/>
          <w:szCs w:val="27"/>
        </w:rPr>
        <w:br w:type="textWrapping"/>
      </w:r>
      <w:r>
        <w:rPr>
          <w:rFonts w:ascii="宋体" w:hAnsi="宋体" w:eastAsia="宋体" w:cs="宋体"/>
          <w:sz w:val="27"/>
          <w:szCs w:val="27"/>
        </w:rPr>
        <w:t>随后进行现场测试，情况为：在干式自动喷水灭火系统最不利点处开启末端试水装置，干式报警阀、加速排气阀随之开启，6.5min后干式报警阀水力警铃开始报警，后又停止（警铃及配件质量、连接管路均正常），末端试水装置出水量不足。人工启动消防泵加压，首层的水流指示器动作后始终不复位。查阅水流指示器产品进场验收记录、系统竣工验收试验记录等，均未发现问题。</w:t>
      </w:r>
      <w:r>
        <w:rPr>
          <w:rFonts w:ascii="宋体" w:hAnsi="宋体" w:eastAsia="宋体" w:cs="宋体"/>
          <w:sz w:val="27"/>
          <w:szCs w:val="27"/>
        </w:rPr>
        <w:br w:type="textWrapping"/>
      </w:r>
      <w:r>
        <w:rPr>
          <w:rFonts w:ascii="宋体" w:hAnsi="宋体" w:eastAsia="宋体" w:cs="宋体"/>
          <w:sz w:val="27"/>
          <w:szCs w:val="27"/>
        </w:rPr>
        <w:t xml:space="preserve">根据以上材料，回答下列问题（共21分）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自动喷水灭火系统的分类及适用范围,自动喷水灭火系统喷头与报警阀数量的计算,消防水池的有效容积计算,仓库室内消火栓的设计流量,自动喷水灭火系统的检查与维护,水流指示器的安装与检测要求,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指出干式自动喷水灭火系统有关组件选型、配置存在的问题，并说明如何改正。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干式报警阀的数量不足，根据题中条件，干式报警阀应为两台。（首先根据《自喷规》附录A——可知该仓库危险级是仓库Ⅱ级，净高小于8米，但无法判断是堆垛储物或是货架仓库，但是规范5设计参数，可知仓库危险Ⅱ级场所的喷水强度最低也要达到10L/min·m²，根据7.1.2，一只喷头的保护面积最大能达到9，那么可以计算7800平米需要867只喷头，干式报警阀一个可以带500只喷头，所以报警阀数量是不足够的。）</w:t>
      </w:r>
      <w:r>
        <w:rPr>
          <w:rFonts w:ascii="宋体" w:hAnsi="宋体" w:eastAsia="宋体" w:cs="宋体"/>
          <w:sz w:val="27"/>
          <w:szCs w:val="27"/>
        </w:rPr>
        <w:br w:type="textWrapping"/>
      </w:r>
      <w:r>
        <w:rPr>
          <w:rFonts w:ascii="宋体" w:hAnsi="宋体" w:eastAsia="宋体" w:cs="宋体"/>
          <w:sz w:val="27"/>
          <w:szCs w:val="27"/>
        </w:rPr>
        <w:t>（2）喷头型号为ZSTX15-68（℃）（下垂型），喷头类型和喷头温度仓库一般不设吊顶，所以喷头类型宜选择直立型喷头。另外干式系统，应该选用干式下垂型，或者直立型喷头。K-ZSTZ或者K-ZSTG。</w:t>
      </w:r>
      <w:r>
        <w:rPr>
          <w:rFonts w:ascii="宋体" w:hAnsi="宋体" w:eastAsia="宋体" w:cs="宋体"/>
          <w:sz w:val="27"/>
          <w:szCs w:val="27"/>
        </w:rPr>
        <w:br w:type="textWrapping"/>
      </w:r>
      <w:r>
        <w:rPr>
          <w:rFonts w:ascii="宋体" w:hAnsi="宋体" w:eastAsia="宋体" w:cs="宋体"/>
          <w:sz w:val="27"/>
          <w:szCs w:val="27"/>
        </w:rPr>
        <w:t>闭式系统的喷头，其公称动作温度宜高于环境最高温度30℃。因此可以考虑使用动作温度更低的喷头。此外仓储用房宜采用快速响喷头。</w:t>
      </w:r>
      <w:r>
        <w:rPr>
          <w:rFonts w:ascii="宋体" w:hAnsi="宋体" w:eastAsia="宋体" w:cs="宋体"/>
          <w:sz w:val="27"/>
          <w:szCs w:val="27"/>
        </w:rPr>
        <w:br w:type="textWrapping"/>
      </w:r>
      <w:r>
        <w:rPr>
          <w:rFonts w:ascii="宋体" w:hAnsi="宋体" w:eastAsia="宋体" w:cs="宋体"/>
          <w:sz w:val="27"/>
          <w:szCs w:val="27"/>
        </w:rPr>
        <w:t xml:space="preserve">（3）干式报警阀设在980米远处不合适，应单独设置明显易于操作，维护管理方便的地方。一般在建筑物底层或地下室靠近水源或供水管网的地方，距离地面1.2米。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自动喷水灭火系统喷头与报警阀数量的计算,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分析该仓库消防给水设施存在的主要问题。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（1）报警阀组有问题</w:t>
      </w:r>
      <w:r>
        <w:rPr>
          <w:rFonts w:ascii="宋体" w:hAnsi="宋体" w:eastAsia="宋体" w:cs="宋体"/>
          <w:sz w:val="27"/>
          <w:szCs w:val="27"/>
        </w:rPr>
        <w:br w:type="textWrapping"/>
      </w:r>
      <w:r>
        <w:rPr>
          <w:rFonts w:ascii="宋体" w:hAnsi="宋体" w:eastAsia="宋体" w:cs="宋体"/>
          <w:sz w:val="27"/>
          <w:szCs w:val="27"/>
        </w:rPr>
        <w:t>在干式自动喷水灭火系统最不利点处开启末端试水装置，末端试水装置出水量不足。可能是由于阀组被杂物堵塞，可以对阀组进行清洗；</w:t>
      </w:r>
      <w:r>
        <w:rPr>
          <w:rFonts w:ascii="宋体" w:hAnsi="宋体" w:eastAsia="宋体" w:cs="宋体"/>
          <w:sz w:val="27"/>
          <w:szCs w:val="27"/>
        </w:rPr>
        <w:br w:type="textWrapping"/>
      </w:r>
      <w:r>
        <w:rPr>
          <w:rFonts w:ascii="宋体" w:hAnsi="宋体" w:eastAsia="宋体" w:cs="宋体"/>
          <w:sz w:val="27"/>
          <w:szCs w:val="27"/>
        </w:rPr>
        <w:t>（2）屋顶消防水箱的高度不满足静压要求，提高或加设稳压泵。（消规5.2.2-3.4，最不利点要达到静压0.1MPa的要求，最低水位到最不利点喷头的高度只有20－15.8=7.2m）</w:t>
      </w:r>
      <w:r>
        <w:rPr>
          <w:rFonts w:ascii="宋体" w:hAnsi="宋体" w:eastAsia="宋体" w:cs="宋体"/>
          <w:sz w:val="27"/>
          <w:szCs w:val="27"/>
        </w:rPr>
        <w:br w:type="textWrapping"/>
      </w:r>
      <w:r>
        <w:rPr>
          <w:rFonts w:ascii="宋体" w:hAnsi="宋体" w:eastAsia="宋体" w:cs="宋体"/>
          <w:sz w:val="27"/>
          <w:szCs w:val="27"/>
        </w:rPr>
        <w:t>（3）最不利点开启末端试水装置水量不足，可能是水泵没采用自灌式吸水。</w:t>
      </w:r>
      <w:r>
        <w:rPr>
          <w:rFonts w:ascii="宋体" w:hAnsi="宋体" w:eastAsia="宋体" w:cs="宋体"/>
          <w:sz w:val="27"/>
          <w:szCs w:val="27"/>
        </w:rPr>
        <w:br w:type="textWrapping"/>
      </w:r>
      <w:r>
        <w:rPr>
          <w:rFonts w:ascii="宋体" w:hAnsi="宋体" w:eastAsia="宋体" w:cs="宋体"/>
          <w:sz w:val="27"/>
          <w:szCs w:val="27"/>
        </w:rPr>
        <w:t>（4）消防水池1120m³，相互连通。应分独立两座。</w:t>
      </w:r>
      <w:r>
        <w:rPr>
          <w:rFonts w:ascii="宋体" w:hAnsi="宋体" w:eastAsia="宋体" w:cs="宋体"/>
          <w:sz w:val="27"/>
          <w:szCs w:val="27"/>
        </w:rPr>
        <w:br w:type="textWrapping"/>
      </w:r>
      <w:r>
        <w:rPr>
          <w:rFonts w:ascii="宋体" w:hAnsi="宋体" w:eastAsia="宋体" w:cs="宋体"/>
          <w:sz w:val="27"/>
          <w:szCs w:val="27"/>
        </w:rPr>
        <w:t xml:space="preserve">4.3.6 消防水池的总蓄水有效容积大于500m³时，宜设两格能独立使用的消防水池；当大于1000m³时，应设置能独立使用的两座消防水池。每格（或座）消防水池应设置独立的出水管，并应设置满足最低有效水位的连通管，且其管径应能满足消防给水设计流量的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消防水池的有效容积计算,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检测该仓库消火栓系统是否符合设计要求时，应出几支水枪？按照国家标准有关自动喷水灭火系统设置场所火灾危险等级的划分规定，该仓库属于什么级别？自动喷水灭火系统的设计喷水持续时间为多少？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根据消规，≤24米、体积大于5000m³的丙类仓库的室内消火栓设计流量不应小于25L/s，同时使用的消防水枪数不应少于5支。室内消火栓间距不大于30米，且应满足同一平面有2支消防水枪的2股充实水柱同时达到任何部位的要求。</w:t>
      </w:r>
      <w:r>
        <w:rPr>
          <w:rFonts w:ascii="宋体" w:hAnsi="宋体" w:eastAsia="宋体" w:cs="宋体"/>
          <w:sz w:val="27"/>
          <w:szCs w:val="27"/>
        </w:rPr>
        <w:br w:type="textWrapping"/>
      </w:r>
      <w:r>
        <w:rPr>
          <w:rFonts w:ascii="宋体" w:hAnsi="宋体" w:eastAsia="宋体" w:cs="宋体"/>
          <w:sz w:val="27"/>
          <w:szCs w:val="27"/>
        </w:rPr>
        <w:t>（2）仓库危险Ⅱ级。</w:t>
      </w:r>
      <w:r>
        <w:rPr>
          <w:rFonts w:ascii="宋体" w:hAnsi="宋体" w:eastAsia="宋体" w:cs="宋体"/>
          <w:sz w:val="27"/>
          <w:szCs w:val="27"/>
        </w:rPr>
        <w:br w:type="textWrapping"/>
      </w:r>
      <w:r>
        <w:rPr>
          <w:rFonts w:ascii="宋体" w:hAnsi="宋体" w:eastAsia="宋体" w:cs="宋体"/>
          <w:sz w:val="27"/>
          <w:szCs w:val="27"/>
        </w:rPr>
        <w:t xml:space="preserve">（3）2h。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仓库室内消火栓的设计流量,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干式自动喷水灭火系统试压及调试记录中存在的主要问题是什么？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（1）干式自动喷水灭火系统管网水压强度及严密性试验不能采用气压试验替代；</w:t>
      </w:r>
      <w:r>
        <w:rPr>
          <w:rFonts w:ascii="宋体" w:hAnsi="宋体" w:eastAsia="宋体" w:cs="宋体"/>
          <w:sz w:val="27"/>
          <w:szCs w:val="27"/>
        </w:rPr>
        <w:br w:type="textWrapping"/>
      </w:r>
      <w:r>
        <w:rPr>
          <w:rFonts w:ascii="宋体" w:hAnsi="宋体" w:eastAsia="宋体" w:cs="宋体"/>
          <w:sz w:val="27"/>
          <w:szCs w:val="27"/>
        </w:rPr>
        <w:t>（2）未对管进行冲洗；</w:t>
      </w:r>
      <w:r>
        <w:rPr>
          <w:rFonts w:ascii="宋体" w:hAnsi="宋体" w:eastAsia="宋体" w:cs="宋体"/>
          <w:sz w:val="27"/>
          <w:szCs w:val="27"/>
        </w:rPr>
        <w:br w:type="textWrapping"/>
      </w:r>
      <w:r>
        <w:rPr>
          <w:rFonts w:ascii="宋体" w:hAnsi="宋体" w:eastAsia="宋体" w:cs="宋体"/>
          <w:sz w:val="27"/>
          <w:szCs w:val="27"/>
        </w:rPr>
        <w:t xml:space="preserve">（3）干式报警阀调试记录中，没有记录开启系统试验阀后报警阀启动时间及水流到试验装置出口所需时间。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自动喷水灭火系统的检查与维护,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5） 开启末端试水装置测出哪些问题？原因是什么？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（1）干式报警阀报警太迟：</w:t>
      </w:r>
      <w:r>
        <w:rPr>
          <w:rFonts w:ascii="宋体" w:hAnsi="宋体" w:eastAsia="宋体" w:cs="宋体"/>
          <w:sz w:val="27"/>
          <w:szCs w:val="27"/>
        </w:rPr>
        <w:br w:type="textWrapping"/>
      </w:r>
      <w:r>
        <w:rPr>
          <w:rFonts w:ascii="宋体" w:hAnsi="宋体" w:eastAsia="宋体" w:cs="宋体"/>
          <w:sz w:val="27"/>
          <w:szCs w:val="27"/>
        </w:rPr>
        <w:t>下面的节流孔过大、报警支路堵塞。</w:t>
      </w:r>
      <w:r>
        <w:rPr>
          <w:rFonts w:ascii="宋体" w:hAnsi="宋体" w:eastAsia="宋体" w:cs="宋体"/>
          <w:sz w:val="27"/>
          <w:szCs w:val="27"/>
        </w:rPr>
        <w:br w:type="textWrapping"/>
      </w:r>
      <w:r>
        <w:rPr>
          <w:rFonts w:ascii="宋体" w:hAnsi="宋体" w:eastAsia="宋体" w:cs="宋体"/>
          <w:sz w:val="27"/>
          <w:szCs w:val="27"/>
        </w:rPr>
        <w:t>（2）末端试水装置出水量不足：</w:t>
      </w:r>
      <w:r>
        <w:rPr>
          <w:rFonts w:ascii="宋体" w:hAnsi="宋体" w:eastAsia="宋体" w:cs="宋体"/>
          <w:sz w:val="27"/>
          <w:szCs w:val="27"/>
        </w:rPr>
        <w:br w:type="textWrapping"/>
      </w:r>
      <w:r>
        <w:rPr>
          <w:rFonts w:ascii="宋体" w:hAnsi="宋体" w:eastAsia="宋体" w:cs="宋体"/>
          <w:sz w:val="27"/>
          <w:szCs w:val="27"/>
        </w:rPr>
        <w:t>消防水泵没采取自灌式吸水、管路堵塞、阀组被杂物堵塞。</w:t>
      </w:r>
      <w:r>
        <w:rPr>
          <w:rFonts w:ascii="宋体" w:hAnsi="宋体" w:eastAsia="宋体" w:cs="宋体"/>
          <w:sz w:val="27"/>
          <w:szCs w:val="27"/>
        </w:rPr>
        <w:br w:type="textWrapping"/>
      </w:r>
      <w:r>
        <w:rPr>
          <w:rFonts w:ascii="宋体" w:hAnsi="宋体" w:eastAsia="宋体" w:cs="宋体"/>
          <w:sz w:val="27"/>
          <w:szCs w:val="27"/>
        </w:rPr>
        <w:t>（3）压力开关未联锁启动消防泵：</w:t>
      </w:r>
      <w:r>
        <w:rPr>
          <w:rFonts w:ascii="宋体" w:hAnsi="宋体" w:eastAsia="宋体" w:cs="宋体"/>
          <w:sz w:val="27"/>
          <w:szCs w:val="27"/>
        </w:rPr>
        <w:br w:type="textWrapping"/>
      </w:r>
      <w:r>
        <w:rPr>
          <w:rFonts w:ascii="宋体" w:hAnsi="宋体" w:eastAsia="宋体" w:cs="宋体"/>
          <w:sz w:val="27"/>
          <w:szCs w:val="27"/>
        </w:rPr>
        <w:t xml:space="preserve">压力开关设定值不正确、压力开关与消防水泵控制柜连接线路损坏。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自动喷水灭火系统的检查与维护,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6） 指出导致水流指示器始终不复位的原因。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（1）桨片被管腔内杂物卡阻；</w:t>
      </w:r>
      <w:r>
        <w:rPr>
          <w:rFonts w:ascii="宋体" w:hAnsi="宋体" w:eastAsia="宋体" w:cs="宋体"/>
          <w:sz w:val="27"/>
          <w:szCs w:val="27"/>
        </w:rPr>
        <w:br w:type="textWrapping"/>
      </w:r>
      <w:r>
        <w:rPr>
          <w:rFonts w:ascii="宋体" w:hAnsi="宋体" w:eastAsia="宋体" w:cs="宋体"/>
          <w:sz w:val="27"/>
          <w:szCs w:val="27"/>
        </w:rPr>
        <w:t xml:space="preserve">（2）调整螺母与触头未调试到位；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水流指示器的安装与检测要求, </w:t>
      </w:r>
    </w:p>
    <w:p>
      <w:pPr>
        <w:keepNext w:val="0"/>
        <w:keepLines w:val="0"/>
        <w:widowControl/>
        <w:suppressLineNumbers w:val="0"/>
        <w:jc w:val="left"/>
      </w:pP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6. 消防技术服务机构受托对某地区银行办公的综合楼进行消防设施的专项检查，该综合楼火灾自动报警系统采用双电源供电，双电源切换控制箱安装在一层低压配电室，考虑到系统供电的可靠性，在供电回路上设置剩余电流电气火灾探测器，实现电流故障动作保护和过负载保护。火灾报警控制器显示12只感烟探测器被屏蔽（洗衣房2只，其他楼层10只），1只防火阀模块故障。</w:t>
      </w:r>
      <w:r>
        <w:rPr>
          <w:rFonts w:ascii="宋体" w:hAnsi="宋体" w:eastAsia="宋体" w:cs="宋体"/>
          <w:sz w:val="27"/>
          <w:szCs w:val="27"/>
        </w:rPr>
        <w:br w:type="textWrapping"/>
      </w:r>
      <w:r>
        <w:rPr>
          <w:rFonts w:ascii="宋体" w:hAnsi="宋体" w:eastAsia="宋体" w:cs="宋体"/>
          <w:sz w:val="27"/>
          <w:szCs w:val="27"/>
        </w:rPr>
        <w:t>对火灾自动报警系统进行测试，过程如下，切断控制器与备用电源之间的连接，控制器无异常显示；恢复控制器与备用电源之间的连接，切断火灾报警控制器的主电源，控制器自动切换到备用电源工作，显示主电故障；测试8只感烟探测器，6只正常报警，2只不报警，试验过程中控制器出现重启现象，继续试验报警功能，控制器关机。无法重新启动；恢复控制器主电源，控制器启动并正常工作；使探测器底座上的总线接线端子短路，控制器上显示该探测器所在回路总线故障；</w:t>
      </w:r>
      <w:r>
        <w:rPr>
          <w:rFonts w:ascii="宋体" w:hAnsi="宋体" w:eastAsia="宋体" w:cs="宋体"/>
          <w:sz w:val="27"/>
          <w:szCs w:val="27"/>
        </w:rPr>
        <w:br w:type="textWrapping"/>
      </w:r>
      <w:r>
        <w:rPr>
          <w:rFonts w:ascii="宋体" w:hAnsi="宋体" w:eastAsia="宋体" w:cs="宋体"/>
          <w:sz w:val="27"/>
          <w:szCs w:val="27"/>
        </w:rPr>
        <w:t>触发满足防排烟系统启动条件的报警信号，消防联动控制器发出了同时启动5个排烟阀和5个送风阀的控制信号，控制器显示了3个排烟阀和5个送风阀的开启反馈信号，相对应的排烟机和送风机正常启动并在联动控制器上显示启动反馈信号。</w:t>
      </w:r>
      <w:r>
        <w:rPr>
          <w:rFonts w:ascii="宋体" w:hAnsi="宋体" w:eastAsia="宋体" w:cs="宋体"/>
          <w:sz w:val="27"/>
          <w:szCs w:val="27"/>
        </w:rPr>
        <w:br w:type="textWrapping"/>
      </w:r>
      <w:r>
        <w:rPr>
          <w:rFonts w:ascii="宋体" w:hAnsi="宋体" w:eastAsia="宋体" w:cs="宋体"/>
          <w:sz w:val="27"/>
          <w:szCs w:val="27"/>
        </w:rPr>
        <w:t>银行数据中心机房设置了IG541气体灭火系统，以组合分配方式设置A、B、C三个气体灭火防护区。断开气体灭火控制器与各防护区气体灭火驱动装置的连接线，进行联动控制功能试验，过程如下：</w:t>
      </w:r>
      <w:r>
        <w:rPr>
          <w:rFonts w:ascii="宋体" w:hAnsi="宋体" w:eastAsia="宋体" w:cs="宋体"/>
          <w:sz w:val="27"/>
          <w:szCs w:val="27"/>
        </w:rPr>
        <w:br w:type="textWrapping"/>
      </w:r>
      <w:r>
        <w:rPr>
          <w:rFonts w:ascii="宋体" w:hAnsi="宋体" w:eastAsia="宋体" w:cs="宋体"/>
          <w:sz w:val="27"/>
          <w:szCs w:val="27"/>
        </w:rPr>
        <w:t>按下A防护区门外设置的气体灭火手动启动按钮，A防护区内声光警报器启动。然后按下气体灭火手动停止按钮，测量气体灭火控制器启动输出端电压，一直为0V。按下B防护区内1只火灾手动报警按钮，测量气体火灾控制器输出端电压，25s后电压为24V。测试C防护区，按下气体灭火控制器上的启动按钮。再按下相对应的停止按钮，测量气体灭火控制器启动输出端电压，25s后电压为24V。据了解，消防维保单位进行系统试验过程中不慎碰坏了两端驱动气体管道，维保人员直接更换了损坏的驱动气体管道并填写了维修更换记录。</w:t>
      </w:r>
      <w:r>
        <w:rPr>
          <w:rFonts w:ascii="宋体" w:hAnsi="宋体" w:eastAsia="宋体" w:cs="宋体"/>
          <w:sz w:val="27"/>
          <w:szCs w:val="27"/>
        </w:rPr>
        <w:br w:type="textWrapping"/>
      </w:r>
      <w:r>
        <w:rPr>
          <w:rFonts w:ascii="宋体" w:hAnsi="宋体" w:eastAsia="宋体" w:cs="宋体"/>
          <w:sz w:val="27"/>
          <w:szCs w:val="27"/>
        </w:rPr>
        <w:t xml:space="preserve">根据以上材料，回答下列问题（共21分）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b/>
          <w:sz w:val="27"/>
          <w:szCs w:val="27"/>
        </w:rPr>
        <w:t>本题知识点：</w:t>
      </w:r>
      <w:r>
        <w:rPr>
          <w:rFonts w:ascii="宋体" w:hAnsi="宋体" w:eastAsia="宋体" w:cs="宋体"/>
          <w:sz w:val="27"/>
          <w:szCs w:val="27"/>
        </w:rPr>
        <w:t xml:space="preserve">火灾自动报警系统功能验收要求,火灾时防排烟系统的联动控制方式和控制要求,气体灭火系统的安装调试要求,气体灭火系统的维护保养,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1） 根据检查测试情况指出消防供电及火灾报警系统中存在的问题。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（1）双电源切换控制箱应设置到最末端控制箱；</w:t>
      </w:r>
      <w:r>
        <w:rPr>
          <w:rFonts w:ascii="宋体" w:hAnsi="宋体" w:eastAsia="宋体" w:cs="宋体"/>
          <w:sz w:val="27"/>
          <w:szCs w:val="27"/>
        </w:rPr>
        <w:br w:type="textWrapping"/>
      </w:r>
      <w:r>
        <w:rPr>
          <w:rFonts w:ascii="宋体" w:hAnsi="宋体" w:eastAsia="宋体" w:cs="宋体"/>
          <w:sz w:val="27"/>
          <w:szCs w:val="27"/>
        </w:rPr>
        <w:t>（2）应设置剩余电流保护和过载保护，消防负荷的配电线路不能没电流故障动作保护和过载保护。未设置短路隔离器；</w:t>
      </w:r>
      <w:r>
        <w:rPr>
          <w:rFonts w:ascii="宋体" w:hAnsi="宋体" w:eastAsia="宋体" w:cs="宋体"/>
          <w:sz w:val="27"/>
          <w:szCs w:val="27"/>
        </w:rPr>
        <w:br w:type="textWrapping"/>
      </w:r>
      <w:r>
        <w:rPr>
          <w:rFonts w:ascii="宋体" w:hAnsi="宋体" w:eastAsia="宋体" w:cs="宋体"/>
          <w:sz w:val="27"/>
          <w:szCs w:val="27"/>
        </w:rPr>
        <w:t>（3）不应对探测器和故障模块进行屏蔽。有故障或误报警应及时维修保养；</w:t>
      </w:r>
      <w:r>
        <w:rPr>
          <w:rFonts w:ascii="宋体" w:hAnsi="宋体" w:eastAsia="宋体" w:cs="宋体"/>
          <w:sz w:val="27"/>
          <w:szCs w:val="27"/>
        </w:rPr>
        <w:br w:type="textWrapping"/>
      </w:r>
      <w:r>
        <w:rPr>
          <w:rFonts w:ascii="宋体" w:hAnsi="宋体" w:eastAsia="宋体" w:cs="宋体"/>
          <w:sz w:val="27"/>
          <w:szCs w:val="27"/>
        </w:rPr>
        <w:t>（4） 切断控制器与备用电源之间的连接，控制器无异常显示；</w:t>
      </w:r>
      <w:r>
        <w:rPr>
          <w:rFonts w:ascii="宋体" w:hAnsi="宋体" w:eastAsia="宋体" w:cs="宋体"/>
          <w:sz w:val="27"/>
          <w:szCs w:val="27"/>
        </w:rPr>
        <w:br w:type="textWrapping"/>
      </w:r>
      <w:r>
        <w:rPr>
          <w:rFonts w:ascii="宋体" w:hAnsi="宋体" w:eastAsia="宋体" w:cs="宋体"/>
          <w:sz w:val="27"/>
          <w:szCs w:val="27"/>
        </w:rPr>
        <w:t>（5）测试8只探头，2只不报警。控制器测试中重启，继续试验关机。说明备用电源容量不够。</w:t>
      </w:r>
      <w:r>
        <w:rPr>
          <w:rFonts w:ascii="宋体" w:hAnsi="宋体" w:eastAsia="宋体" w:cs="宋体"/>
          <w:sz w:val="27"/>
          <w:szCs w:val="27"/>
        </w:rPr>
        <w:br w:type="textWrapping"/>
      </w:r>
      <w:r>
        <w:rPr>
          <w:rFonts w:ascii="宋体" w:hAnsi="宋体" w:eastAsia="宋体" w:cs="宋体"/>
          <w:sz w:val="27"/>
          <w:szCs w:val="27"/>
        </w:rPr>
        <w:t xml:space="preserve">（6）5只排烟阀、5个送风阀的控制信号，只显示了3个排烟阀，这是错误的。反馈信号的线路有问题。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火灾自动报警系统功能验收要求,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2） 导致排烟阀未反馈开启信号的原因是什么？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（1）排烟阀与控制模块之间的线路故障；</w:t>
      </w:r>
      <w:r>
        <w:rPr>
          <w:rFonts w:ascii="宋体" w:hAnsi="宋体" w:eastAsia="宋体" w:cs="宋体"/>
          <w:sz w:val="27"/>
          <w:szCs w:val="27"/>
        </w:rPr>
        <w:br w:type="textWrapping"/>
      </w:r>
      <w:r>
        <w:rPr>
          <w:rFonts w:ascii="宋体" w:hAnsi="宋体" w:eastAsia="宋体" w:cs="宋体"/>
          <w:sz w:val="27"/>
          <w:szCs w:val="27"/>
        </w:rPr>
        <w:t>（2）排烟阀控制模块故障；</w:t>
      </w:r>
      <w:r>
        <w:rPr>
          <w:rFonts w:ascii="宋体" w:hAnsi="宋体" w:eastAsia="宋体" w:cs="宋体"/>
          <w:sz w:val="27"/>
          <w:szCs w:val="27"/>
        </w:rPr>
        <w:br w:type="textWrapping"/>
      </w:r>
      <w:r>
        <w:rPr>
          <w:rFonts w:ascii="宋体" w:hAnsi="宋体" w:eastAsia="宋体" w:cs="宋体"/>
          <w:sz w:val="27"/>
          <w:szCs w:val="27"/>
        </w:rPr>
        <w:t xml:space="preserve">（3）风阀锈蚀或者电磁铁线圈出现了故障。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火灾时防排烟系统的联动控制方式和控制要求,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3） 三个气体灭火防护区的气体灭火联动控制功能是否正常？为什么？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（1）A正常；</w:t>
      </w:r>
      <w:r>
        <w:rPr>
          <w:rFonts w:ascii="宋体" w:hAnsi="宋体" w:eastAsia="宋体" w:cs="宋体"/>
          <w:sz w:val="27"/>
          <w:szCs w:val="27"/>
        </w:rPr>
        <w:br w:type="textWrapping"/>
      </w:r>
      <w:r>
        <w:rPr>
          <w:rFonts w:ascii="宋体" w:hAnsi="宋体" w:eastAsia="宋体" w:cs="宋体"/>
          <w:sz w:val="27"/>
          <w:szCs w:val="27"/>
        </w:rPr>
        <w:t>（2）B防护区不正常，因为出发气体系统联动启动的信号可以为两只探测器，或一只手报加一个探测器，或区外紧急启动信号。而背景中仅一只手报就启动，不符合规范要求；</w:t>
      </w:r>
      <w:r>
        <w:rPr>
          <w:rFonts w:ascii="宋体" w:hAnsi="宋体" w:eastAsia="宋体" w:cs="宋体"/>
          <w:sz w:val="27"/>
          <w:szCs w:val="27"/>
        </w:rPr>
        <w:br w:type="textWrapping"/>
      </w:r>
      <w:r>
        <w:rPr>
          <w:rFonts w:ascii="宋体" w:hAnsi="宋体" w:eastAsia="宋体" w:cs="宋体"/>
          <w:sz w:val="27"/>
          <w:szCs w:val="27"/>
        </w:rPr>
        <w:t xml:space="preserve">（3）C防护区不正常，按照规范要求，按下手动停止按钮后，应停止倒计时，系统不应再启动。而背景中25秒后电压24V，不符合要求。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pPr>
      <w:r>
        <w:rPr>
          <w:rFonts w:ascii="宋体" w:hAnsi="宋体" w:eastAsia="宋体" w:cs="宋体"/>
          <w:b/>
          <w:sz w:val="27"/>
          <w:szCs w:val="27"/>
        </w:rPr>
        <w:t>本题知识点：</w:t>
      </w:r>
      <w:r>
        <w:rPr>
          <w:rFonts w:ascii="宋体" w:hAnsi="宋体" w:eastAsia="宋体" w:cs="宋体"/>
          <w:sz w:val="27"/>
          <w:szCs w:val="27"/>
        </w:rPr>
        <w:t xml:space="preserve">气体灭火系统的安装调试要求, </w:t>
      </w:r>
    </w:p>
    <w:p>
      <w:pPr>
        <w:keepNext w:val="0"/>
        <w:keepLines w:val="0"/>
        <w:widowControl/>
        <w:suppressLineNumbers w:val="0"/>
        <w:pBdr>
          <w:top w:val="none" w:color="auto" w:sz="0" w:space="0"/>
        </w:pBdr>
        <w:spacing w:before="0" w:beforeAutospacing="0" w:after="15" w:afterAutospacing="0"/>
        <w:ind w:left="0" w:right="0"/>
        <w:jc w:val="left"/>
        <w:rPr>
          <w:sz w:val="27"/>
          <w:szCs w:val="27"/>
        </w:rPr>
      </w:pPr>
      <w:r>
        <w:rPr>
          <w:rFonts w:ascii="宋体" w:hAnsi="宋体" w:eastAsia="宋体" w:cs="宋体"/>
          <w:sz w:val="27"/>
          <w:szCs w:val="27"/>
        </w:rPr>
        <w:t xml:space="preserve">4） 维保人员对配电室气体灭火系统驱动气体管道维修的做法是否正常？为什么？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FF0000"/>
          <w:sz w:val="27"/>
          <w:szCs w:val="27"/>
        </w:rPr>
        <w:t>正确答案</w:t>
      </w:r>
      <w:r>
        <w:rPr>
          <w:rFonts w:ascii="宋体" w:hAnsi="宋体" w:eastAsia="宋体" w:cs="宋体"/>
          <w:sz w:val="27"/>
          <w:szCs w:val="27"/>
        </w:rPr>
        <w:t xml:space="preserve">】 不正确，更换后管道要进行强度试验和严密性试验。 </w:t>
      </w:r>
    </w:p>
    <w:p>
      <w:pPr>
        <w:keepNext w:val="0"/>
        <w:keepLines w:val="0"/>
        <w:widowControl/>
        <w:suppressLineNumbers w:val="0"/>
        <w:spacing w:before="0" w:beforeAutospacing="0" w:after="15" w:afterAutospacing="0"/>
        <w:ind w:left="0" w:right="0"/>
        <w:jc w:val="left"/>
        <w:rPr>
          <w:sz w:val="27"/>
          <w:szCs w:val="27"/>
        </w:rPr>
      </w:pPr>
      <w:r>
        <w:rPr>
          <w:rFonts w:ascii="宋体" w:hAnsi="宋体" w:eastAsia="宋体" w:cs="宋体"/>
          <w:sz w:val="27"/>
          <w:szCs w:val="27"/>
        </w:rPr>
        <w:t>【</w:t>
      </w:r>
      <w:r>
        <w:rPr>
          <w:rFonts w:ascii="宋体" w:hAnsi="宋体" w:eastAsia="宋体" w:cs="宋体"/>
          <w:color w:val="006600"/>
          <w:sz w:val="27"/>
          <w:szCs w:val="27"/>
        </w:rPr>
        <w:t>答案解析</w:t>
      </w:r>
      <w:r>
        <w:rPr>
          <w:rFonts w:ascii="宋体" w:hAnsi="宋体" w:eastAsia="宋体" w:cs="宋体"/>
          <w:sz w:val="27"/>
          <w:szCs w:val="27"/>
        </w:rPr>
        <w:t xml:space="preserve">】 （2016年真题） </w:t>
      </w:r>
    </w:p>
    <w:p>
      <w:pPr>
        <w:keepNext w:val="0"/>
        <w:keepLines w:val="0"/>
        <w:widowControl/>
        <w:suppressLineNumbers w:val="0"/>
        <w:spacing w:before="0" w:beforeAutospacing="0" w:after="15" w:afterAutospacing="0"/>
        <w:ind w:left="0" w:right="0"/>
        <w:jc w:val="left"/>
        <w:rPr>
          <w:rFonts w:hint="eastAsia"/>
          <w:sz w:val="21"/>
        </w:rPr>
      </w:pPr>
      <w:r>
        <w:rPr>
          <w:rFonts w:ascii="宋体" w:hAnsi="宋体" w:eastAsia="宋体" w:cs="宋体"/>
          <w:b/>
          <w:sz w:val="27"/>
          <w:szCs w:val="27"/>
        </w:rPr>
        <w:t>本题知识点：</w:t>
      </w:r>
      <w:r>
        <w:rPr>
          <w:rFonts w:ascii="宋体" w:hAnsi="宋体" w:eastAsia="宋体" w:cs="宋体"/>
          <w:sz w:val="27"/>
          <w:szCs w:val="27"/>
        </w:rPr>
        <w:t>气体灭火系统的维护保养</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8" o:spid="_x0000_s4098" o:spt="75" type="#_x0000_t75" style="position:absolute;left:0pt;height:518.6pt;width:414.9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7" o:spid="_x0000_s4099" o:spt="75" type="#_x0000_t75" style="position:absolute;left:0pt;height:518.6pt;width:414.9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 - 新logo"/>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WordPictureWatermark6117236" o:spid="_x0000_s4097" o:spt="75" type="#_x0000_t75" style="position:absolute;left:0pt;height:518.6pt;width:414.9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 - 新logo"/>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85A47"/>
    <w:rsid w:val="00031D2D"/>
    <w:rsid w:val="00185A47"/>
    <w:rsid w:val="00511490"/>
    <w:rsid w:val="00651916"/>
    <w:rsid w:val="00BD5A04"/>
    <w:rsid w:val="00CC143E"/>
    <w:rsid w:val="06742B7C"/>
    <w:rsid w:val="082A444A"/>
    <w:rsid w:val="08C821B9"/>
    <w:rsid w:val="1A8744A6"/>
    <w:rsid w:val="1B060ECE"/>
    <w:rsid w:val="1D9202E0"/>
    <w:rsid w:val="24B63107"/>
    <w:rsid w:val="2C600A65"/>
    <w:rsid w:val="2F220458"/>
    <w:rsid w:val="45074FF9"/>
    <w:rsid w:val="49BA25DB"/>
    <w:rsid w:val="4BEB638F"/>
    <w:rsid w:val="4C22327B"/>
    <w:rsid w:val="50792A63"/>
    <w:rsid w:val="59E27976"/>
    <w:rsid w:val="61235CA2"/>
    <w:rsid w:val="7082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Strong"/>
    <w:basedOn w:val="7"/>
    <w:qFormat/>
    <w:uiPriority w:val="22"/>
    <w:rPr>
      <w:b/>
    </w:rPr>
  </w:style>
  <w:style w:type="character" w:customStyle="1" w:styleId="9">
    <w:name w:val="页眉 Char"/>
    <w:basedOn w:val="7"/>
    <w:link w:val="3"/>
    <w:semiHidden/>
    <w:qFormat/>
    <w:uiPriority w:val="99"/>
    <w:rPr>
      <w:sz w:val="18"/>
      <w:szCs w:val="18"/>
    </w:rPr>
  </w:style>
  <w:style w:type="character" w:customStyle="1" w:styleId="10">
    <w:name w:val="页脚 Char"/>
    <w:basedOn w:val="7"/>
    <w:link w:val="2"/>
    <w:semiHidden/>
    <w:qFormat/>
    <w:uiPriority w:val="99"/>
    <w:rPr>
      <w:sz w:val="18"/>
      <w:szCs w:val="18"/>
    </w:rPr>
  </w:style>
  <w:style w:type="character" w:customStyle="1" w:styleId="11">
    <w:name w:val="wxkwords"/>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623</Words>
  <Characters>3555</Characters>
  <Lines>29</Lines>
  <Paragraphs>8</Paragraphs>
  <TotalTime>2</TotalTime>
  <ScaleCrop>false</ScaleCrop>
  <LinksUpToDate>false</LinksUpToDate>
  <CharactersWithSpaces>4170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2018-10-26T02:04:00Z</dcterms:created>
  <dc:creator>dell</dc:creator>
  <cp:lastModifiedBy>dell</cp:lastModifiedBy>
  <dcterms:modified xsi:type="dcterms:W3CDTF">2019-09-16T09:46:30Z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