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2017年</w:t>
      </w:r>
      <w:r>
        <w:rPr>
          <w:rFonts w:hint="eastAsia" w:ascii="宋体" w:hAnsi="宋体" w:cs="宋体"/>
          <w:color w:val="9E5C00"/>
          <w:sz w:val="36"/>
          <w:szCs w:val="36"/>
          <w:lang w:val="en-US" w:eastAsia="zh-CN"/>
        </w:rPr>
        <w:t>案例分析</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一、案例分析题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1. </w:t>
      </w:r>
    </w:p>
    <w:p>
      <w:pPr>
        <w:pStyle w:val="4"/>
        <w:keepNext w:val="0"/>
        <w:keepLines w:val="0"/>
        <w:widowControl/>
        <w:suppressLineNumbers w:val="0"/>
        <w:spacing w:before="0" w:beforeAutospacing="0" w:after="15" w:afterAutospacing="0"/>
        <w:ind w:left="0" w:right="0" w:firstLine="480"/>
        <w:jc w:val="left"/>
      </w:pPr>
      <w:r>
        <w:rPr>
          <w:rFonts w:hint="eastAsia" w:ascii="宋体" w:hAnsi="宋体" w:eastAsia="宋体" w:cs="宋体"/>
          <w:sz w:val="24"/>
          <w:szCs w:val="24"/>
        </w:rPr>
        <w:t>某框架结构仓库，地上6层，地下1层，层高3.8m，占地面积6000m</w:t>
      </w:r>
      <w:r>
        <w:rPr>
          <w:rFonts w:hint="eastAsia" w:ascii="宋体" w:hAnsi="宋体" w:eastAsia="宋体" w:cs="宋体"/>
          <w:sz w:val="24"/>
          <w:szCs w:val="24"/>
          <w:vertAlign w:val="superscript"/>
        </w:rPr>
        <w:t>2</w:t>
      </w:r>
      <w:r>
        <w:rPr>
          <w:rFonts w:hint="eastAsia" w:ascii="宋体" w:hAnsi="宋体" w:eastAsia="宋体" w:cs="宋体"/>
          <w:sz w:val="24"/>
          <w:szCs w:val="24"/>
        </w:rPr>
        <w:t>，地上每层建筑面积均为5600m</w:t>
      </w:r>
      <w:r>
        <w:rPr>
          <w:rFonts w:hint="eastAsia" w:ascii="宋体" w:hAnsi="宋体" w:eastAsia="宋体" w:cs="宋体"/>
          <w:sz w:val="24"/>
          <w:szCs w:val="24"/>
          <w:vertAlign w:val="superscript"/>
        </w:rPr>
        <w:t>2</w:t>
      </w:r>
      <w:r>
        <w:rPr>
          <w:rFonts w:hint="eastAsia" w:ascii="宋体" w:hAnsi="宋体" w:eastAsia="宋体" w:cs="宋体"/>
          <w:sz w:val="24"/>
          <w:szCs w:val="24"/>
        </w:rPr>
        <w:t>。仓库各建筑构件均为不燃性构件，其耐火极限见下表。</w:t>
      </w:r>
    </w:p>
    <w:tbl>
      <w:tblPr>
        <w:tblStyle w:val="5"/>
        <w:tblW w:w="852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212"/>
        <w:gridCol w:w="1019"/>
        <w:gridCol w:w="1266"/>
        <w:gridCol w:w="1271"/>
        <w:gridCol w:w="696"/>
        <w:gridCol w:w="1842"/>
        <w:gridCol w:w="121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c>
          <w:tcPr>
            <w:tcW w:w="121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构件名称</w:t>
            </w:r>
          </w:p>
        </w:tc>
        <w:tc>
          <w:tcPr>
            <w:tcW w:w="101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防火墙</w:t>
            </w:r>
          </w:p>
        </w:tc>
        <w:tc>
          <w:tcPr>
            <w:tcW w:w="126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承重墙、柱</w:t>
            </w:r>
          </w:p>
        </w:tc>
        <w:tc>
          <w:tcPr>
            <w:tcW w:w="127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楼梯间、电梯井的墙</w:t>
            </w:r>
          </w:p>
        </w:tc>
        <w:tc>
          <w:tcPr>
            <w:tcW w:w="69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梁</w:t>
            </w:r>
          </w:p>
        </w:tc>
        <w:tc>
          <w:tcPr>
            <w:tcW w:w="184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疏散走道两侧的隔墙、楼板、上人屋面板、屋顶承重构件、疏散楼梯</w:t>
            </w:r>
          </w:p>
        </w:tc>
        <w:tc>
          <w:tcPr>
            <w:tcW w:w="12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非承重外墙</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c>
          <w:tcPr>
            <w:tcW w:w="121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耐火极限（h）</w:t>
            </w:r>
          </w:p>
        </w:tc>
        <w:tc>
          <w:tcPr>
            <w:tcW w:w="10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4.00</w:t>
            </w:r>
          </w:p>
        </w:tc>
        <w:tc>
          <w:tcPr>
            <w:tcW w:w="12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228"/>
              <w:jc w:val="center"/>
            </w:pPr>
            <w:r>
              <w:rPr>
                <w:rFonts w:hint="eastAsia" w:ascii="宋体" w:hAnsi="宋体" w:eastAsia="宋体" w:cs="宋体"/>
                <w:sz w:val="24"/>
                <w:szCs w:val="24"/>
              </w:rPr>
              <w:t>2.50</w:t>
            </w:r>
          </w:p>
        </w:tc>
        <w:tc>
          <w:tcPr>
            <w:tcW w:w="127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228"/>
              <w:jc w:val="center"/>
            </w:pPr>
            <w:r>
              <w:rPr>
                <w:rFonts w:hint="eastAsia" w:ascii="宋体" w:hAnsi="宋体" w:eastAsia="宋体" w:cs="宋体"/>
                <w:sz w:val="24"/>
                <w:szCs w:val="24"/>
              </w:rPr>
              <w:t>2.00</w:t>
            </w:r>
          </w:p>
        </w:tc>
        <w:tc>
          <w:tcPr>
            <w:tcW w:w="69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0"/>
              <w:jc w:val="center"/>
            </w:pPr>
            <w:r>
              <w:rPr>
                <w:rFonts w:hint="eastAsia" w:ascii="宋体" w:hAnsi="宋体" w:eastAsia="宋体" w:cs="宋体"/>
                <w:sz w:val="24"/>
                <w:szCs w:val="24"/>
              </w:rPr>
              <w:t>1.50</w:t>
            </w:r>
          </w:p>
        </w:tc>
        <w:tc>
          <w:tcPr>
            <w:tcW w:w="184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228"/>
              <w:jc w:val="center"/>
            </w:pPr>
            <w:r>
              <w:rPr>
                <w:rFonts w:hint="eastAsia" w:ascii="宋体" w:hAnsi="宋体" w:eastAsia="宋体" w:cs="宋体"/>
                <w:sz w:val="24"/>
                <w:szCs w:val="24"/>
              </w:rPr>
              <w:t>1.00</w:t>
            </w:r>
          </w:p>
        </w:tc>
        <w:tc>
          <w:tcPr>
            <w:tcW w:w="121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4"/>
              <w:keepNext w:val="0"/>
              <w:keepLines w:val="0"/>
              <w:widowControl/>
              <w:suppressLineNumbers w:val="0"/>
              <w:ind w:left="0" w:firstLine="228"/>
              <w:jc w:val="center"/>
            </w:pPr>
            <w:r>
              <w:rPr>
                <w:rFonts w:hint="eastAsia" w:ascii="宋体" w:hAnsi="宋体" w:eastAsia="宋体" w:cs="宋体"/>
                <w:sz w:val="24"/>
                <w:szCs w:val="24"/>
              </w:rPr>
              <w:t>0.25</w:t>
            </w:r>
          </w:p>
        </w:tc>
      </w:tr>
    </w:tbl>
    <w:p>
      <w:pPr>
        <w:pStyle w:val="4"/>
        <w:keepNext w:val="0"/>
        <w:keepLines w:val="0"/>
        <w:widowControl/>
        <w:suppressLineNumbers w:val="0"/>
        <w:spacing w:before="0" w:beforeAutospacing="0" w:after="15" w:afterAutospacing="0"/>
        <w:ind w:left="0" w:right="0" w:firstLine="480"/>
        <w:jc w:val="left"/>
      </w:pPr>
      <w:r>
        <w:rPr>
          <w:rFonts w:hint="eastAsia" w:ascii="宋体" w:hAnsi="宋体" w:eastAsia="宋体" w:cs="宋体"/>
          <w:sz w:val="24"/>
          <w:szCs w:val="24"/>
        </w:rPr>
        <w:t>仓库一层储存桶装润滑油；二层储存水泥刨花板；三至六层储存皮毛制品；地下室储存玻璃制品，每件玻璃制品重100kg，其木质包装重20kg。</w:t>
      </w:r>
    </w:p>
    <w:p>
      <w:pPr>
        <w:pStyle w:val="4"/>
        <w:keepNext w:val="0"/>
        <w:keepLines w:val="0"/>
        <w:widowControl/>
        <w:suppressLineNumbers w:val="0"/>
        <w:spacing w:before="0" w:beforeAutospacing="0" w:after="15" w:afterAutospacing="0"/>
        <w:ind w:left="0" w:right="0" w:firstLine="480"/>
        <w:jc w:val="left"/>
      </w:pPr>
      <w:r>
        <w:rPr>
          <w:rFonts w:hint="eastAsia" w:ascii="宋体" w:hAnsi="宋体" w:eastAsia="宋体" w:cs="宋体"/>
          <w:sz w:val="24"/>
          <w:szCs w:val="24"/>
        </w:rPr>
        <w:t>该仓库地下室建筑面积为1000m</w:t>
      </w:r>
      <w:r>
        <w:rPr>
          <w:rFonts w:hint="eastAsia" w:ascii="宋体" w:hAnsi="宋体" w:eastAsia="宋体" w:cs="宋体"/>
          <w:sz w:val="24"/>
          <w:szCs w:val="24"/>
          <w:vertAlign w:val="superscript"/>
        </w:rPr>
        <w:t>2</w:t>
      </w:r>
      <w:r>
        <w:rPr>
          <w:rFonts w:hint="eastAsia" w:ascii="宋体" w:hAnsi="宋体" w:eastAsia="宋体" w:cs="宋体"/>
          <w:sz w:val="24"/>
          <w:szCs w:val="24"/>
        </w:rPr>
        <w:t>。一层内靠西侧外墙设置建筑面积为300m</w:t>
      </w:r>
      <w:r>
        <w:rPr>
          <w:rFonts w:hint="eastAsia" w:ascii="宋体" w:hAnsi="宋体" w:eastAsia="宋体" w:cs="宋体"/>
          <w:sz w:val="24"/>
          <w:szCs w:val="24"/>
          <w:vertAlign w:val="superscript"/>
        </w:rPr>
        <w:t>2</w:t>
      </w:r>
      <w:r>
        <w:rPr>
          <w:rFonts w:hint="eastAsia" w:ascii="宋体" w:hAnsi="宋体" w:eastAsia="宋体" w:cs="宋体"/>
          <w:sz w:val="24"/>
          <w:szCs w:val="24"/>
        </w:rPr>
        <w:t>的办公室、休息室和员工宿</w:t>
      </w:r>
      <w:bookmarkStart w:id="0" w:name="_GoBack"/>
      <w:bookmarkEnd w:id="0"/>
      <w:r>
        <w:rPr>
          <w:rFonts w:hint="eastAsia" w:ascii="宋体" w:hAnsi="宋体" w:eastAsia="宋体" w:cs="宋体"/>
          <w:sz w:val="24"/>
          <w:szCs w:val="24"/>
        </w:rPr>
        <w:t>舍，这些房间与库房之间设置一条走道，且直通室外。走道与库房之间采用防火隔墙和楼板分隔，其耐火极限分别为2.50h和1.00h。通向仓库的门采用双向弹簧门。</w:t>
      </w:r>
    </w:p>
    <w:p>
      <w:pPr>
        <w:pStyle w:val="4"/>
        <w:keepNext w:val="0"/>
        <w:keepLines w:val="0"/>
        <w:widowControl/>
        <w:suppressLineNumbers w:val="0"/>
        <w:spacing w:before="0" w:beforeAutospacing="0" w:after="15" w:afterAutospacing="0"/>
        <w:ind w:left="0" w:right="0" w:firstLine="480"/>
        <w:jc w:val="left"/>
      </w:pPr>
      <w:r>
        <w:rPr>
          <w:rFonts w:hint="eastAsia" w:ascii="宋体" w:hAnsi="宋体" w:eastAsia="宋体" w:cs="宋体"/>
          <w:sz w:val="24"/>
          <w:szCs w:val="24"/>
        </w:rPr>
        <w:t>仓库内的每个防火分区分别设置2个安全出口，两个安全出口之间距离12m。疏散楼梯采用封闭楼梯间，通向疏散走道或楼梯间的门采用能阻挡烟气侵入的双向弹簧门。该建筑的消防设施和其他事项符合国家消防标准要求。</w:t>
      </w:r>
    </w:p>
    <w:p>
      <w:pPr>
        <w:pStyle w:val="4"/>
        <w:keepNext w:val="0"/>
        <w:keepLines w:val="0"/>
        <w:widowControl/>
        <w:suppressLineNumbers w:val="0"/>
        <w:spacing w:before="0" w:beforeAutospacing="0" w:after="15" w:afterAutospacing="0"/>
        <w:ind w:left="0" w:right="0" w:firstLine="480"/>
        <w:jc w:val="left"/>
      </w:pPr>
      <w:r>
        <w:rPr>
          <w:rFonts w:hint="eastAsia" w:ascii="宋体" w:hAnsi="宋体" w:eastAsia="宋体" w:cs="宋体"/>
          <w:sz w:val="24"/>
          <w:szCs w:val="24"/>
        </w:rPr>
        <w:t>根据以上材料，回答下列问题（共20分）：</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仓库的耐火等级和层数,仓库内办公室、休息室布置要求,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判断该仓库的耐火等级。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该仓库为二级耐火等级。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实务教材第二篇第三章第四节表2-3-7。（2017年真题）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仓库的耐火等级和层数,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【答疑编号10778030,点击提问】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确定该仓库及其各层的火灾危险性分类。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一层丙类Ⅰ项，二层丁类，三至六层丙类Ⅱ项，地下一层戊类，仓库整体火灾危险性为丙类Ⅰ项。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实务教材第二篇第二章第二节表2-2-3，参见教材P49-50。（2017年真题）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【答疑编号10778031,点击提问】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指出该仓库在层数、面积和平面布置中存在的不符合国家标准的问题，指出解决方法。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（1）丙Ⅰ类多层仓库做大允许层数为5层，应改变建筑使用性质，提高最大允许层数；</w:t>
      </w:r>
      <w:r>
        <w:rPr>
          <w:rFonts w:ascii="宋体" w:hAnsi="宋体" w:eastAsia="宋体" w:cs="宋体"/>
          <w:sz w:val="27"/>
          <w:szCs w:val="27"/>
        </w:rPr>
        <w:br w:type="textWrapping"/>
      </w:r>
      <w:r>
        <w:rPr>
          <w:rFonts w:ascii="宋体" w:hAnsi="宋体" w:eastAsia="宋体" w:cs="宋体"/>
          <w:sz w:val="27"/>
          <w:szCs w:val="27"/>
        </w:rPr>
        <w:t>（2）丙Ⅰ类多层仓库最大允许占地面积为2800m</w:t>
      </w:r>
      <w:r>
        <w:rPr>
          <w:rFonts w:ascii="宋体" w:hAnsi="宋体" w:eastAsia="宋体" w:cs="宋体"/>
          <w:sz w:val="27"/>
          <w:szCs w:val="27"/>
          <w:vertAlign w:val="superscript"/>
        </w:rPr>
        <w:t>2</w:t>
      </w:r>
      <w:r>
        <w:rPr>
          <w:rFonts w:ascii="宋体" w:hAnsi="宋体" w:eastAsia="宋体" w:cs="宋体"/>
          <w:sz w:val="27"/>
          <w:szCs w:val="27"/>
        </w:rPr>
        <w:t>，设自喷可达到5600m</w:t>
      </w:r>
      <w:r>
        <w:rPr>
          <w:rFonts w:ascii="宋体" w:hAnsi="宋体" w:eastAsia="宋体" w:cs="宋体"/>
          <w:sz w:val="27"/>
          <w:szCs w:val="27"/>
          <w:vertAlign w:val="superscript"/>
        </w:rPr>
        <w:t>2</w:t>
      </w:r>
      <w:r>
        <w:rPr>
          <w:rFonts w:ascii="宋体" w:hAnsi="宋体" w:eastAsia="宋体" w:cs="宋体"/>
          <w:sz w:val="27"/>
          <w:szCs w:val="27"/>
        </w:rPr>
        <w:t>，仍然不满足要求，可改造建筑外墙，缩减占地面积；</w:t>
      </w:r>
      <w:r>
        <w:rPr>
          <w:rFonts w:ascii="宋体" w:hAnsi="宋体" w:eastAsia="宋体" w:cs="宋体"/>
          <w:sz w:val="27"/>
          <w:szCs w:val="27"/>
        </w:rPr>
        <w:br w:type="textWrapping"/>
      </w:r>
      <w:r>
        <w:rPr>
          <w:rFonts w:ascii="宋体" w:hAnsi="宋体" w:eastAsia="宋体" w:cs="宋体"/>
          <w:sz w:val="27"/>
          <w:szCs w:val="27"/>
        </w:rPr>
        <w:t>（3）办公室、休息室未设置直通室外的安全出口，应增设直通室外的安全出口；</w:t>
      </w:r>
      <w:r>
        <w:rPr>
          <w:rFonts w:ascii="宋体" w:hAnsi="宋体" w:eastAsia="宋体" w:cs="宋体"/>
          <w:sz w:val="27"/>
          <w:szCs w:val="27"/>
        </w:rPr>
        <w:br w:type="textWrapping"/>
      </w:r>
      <w:r>
        <w:rPr>
          <w:rFonts w:ascii="宋体" w:hAnsi="宋体" w:eastAsia="宋体" w:cs="宋体"/>
          <w:sz w:val="27"/>
          <w:szCs w:val="27"/>
        </w:rPr>
        <w:t xml:space="preserve">（4）仓库内严禁设置员工宿舍，应在防火间距允许的范围内独立设置。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实务教材第二篇第四章第三节、第五章第一节表2-5-2，参见教材P73、76；综合教材第二篇第一章第二节、第二章第二节，参见教材P34、41。（2017年真题）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仓库内办公室、休息室布置要求,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【答疑编号10778032,点击提问】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该仓库各层至少应划分几个防火分区？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地上一层划分为4个防火分区；</w:t>
      </w:r>
      <w:r>
        <w:rPr>
          <w:rFonts w:ascii="宋体" w:hAnsi="宋体" w:eastAsia="宋体" w:cs="宋体"/>
          <w:sz w:val="27"/>
          <w:szCs w:val="27"/>
        </w:rPr>
        <w:br w:type="textWrapping"/>
      </w:r>
      <w:r>
        <w:rPr>
          <w:rFonts w:ascii="宋体" w:hAnsi="宋体" w:eastAsia="宋体" w:cs="宋体"/>
          <w:sz w:val="27"/>
          <w:szCs w:val="27"/>
        </w:rPr>
        <w:t>地上二层划分为2个防火分区；</w:t>
      </w:r>
      <w:r>
        <w:rPr>
          <w:rFonts w:ascii="宋体" w:hAnsi="宋体" w:eastAsia="宋体" w:cs="宋体"/>
          <w:sz w:val="27"/>
          <w:szCs w:val="27"/>
        </w:rPr>
        <w:br w:type="textWrapping"/>
      </w:r>
      <w:r>
        <w:rPr>
          <w:rFonts w:ascii="宋体" w:hAnsi="宋体" w:eastAsia="宋体" w:cs="宋体"/>
          <w:sz w:val="27"/>
          <w:szCs w:val="27"/>
        </w:rPr>
        <w:t>地上三至六层划分为3个防火分区；</w:t>
      </w:r>
      <w:r>
        <w:rPr>
          <w:rFonts w:ascii="宋体" w:hAnsi="宋体" w:eastAsia="宋体" w:cs="宋体"/>
          <w:sz w:val="27"/>
          <w:szCs w:val="27"/>
        </w:rPr>
        <w:br w:type="textWrapping"/>
      </w:r>
      <w:r>
        <w:rPr>
          <w:rFonts w:ascii="宋体" w:hAnsi="宋体" w:eastAsia="宋体" w:cs="宋体"/>
          <w:sz w:val="27"/>
          <w:szCs w:val="27"/>
        </w:rPr>
        <w:t xml:space="preserve">地下一层划分为1个防火分区。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实务教材第二篇第五章第一节表2-5-2，参见教材P76。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仓库内办公室、休息室布置要求,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【答疑编号10778033,点击提问】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指出该建筑在安全疏散方面存在的问题，并提出整改措施。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通向疏散走道或楼梯间的门采用双向弹簧门错误。丙类仓库封闭楼梯间的门应采用乙级防火门，并向疏散方向开启。应将门改为乙级防火门，开向疏散方向。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实务教材第二篇第六章第四节，参见教材P97；综合教材第二篇第四章第三节，参见教材P73。（2017年真题）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【答疑编号10778034,点击提问】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 某高层建筑，设计建筑高度为68.0m，总建筑面积为91200m</w:t>
      </w:r>
      <w:r>
        <w:rPr>
          <w:rFonts w:ascii="宋体" w:hAnsi="宋体" w:eastAsia="宋体" w:cs="宋体"/>
          <w:sz w:val="27"/>
          <w:szCs w:val="27"/>
          <w:vertAlign w:val="superscript"/>
        </w:rPr>
        <w:t>2</w:t>
      </w:r>
      <w:r>
        <w:rPr>
          <w:rFonts w:ascii="宋体" w:hAnsi="宋体" w:eastAsia="宋体" w:cs="宋体"/>
          <w:sz w:val="27"/>
          <w:szCs w:val="27"/>
        </w:rPr>
        <w:t>。标准层的建筑面积为2176平方米，每层划分为1个防火分区；一至二层为上、下连通的大堂，三层设置会议厅和多功能厅，四层以上用于办公；建筑的耐火等级设计为二级，其楼板、梁和柱的耐火极限分别为1.00h、2.00h和3.00h。高层主体建筑附件了3层裙房，并采用防火墙及甲级防火门与高层主体建筑进行分隔；高层主体建筑和裙房的下部设置了3层地下室。</w:t>
      </w:r>
      <w:r>
        <w:rPr>
          <w:rFonts w:ascii="宋体" w:hAnsi="宋体" w:eastAsia="宋体" w:cs="宋体"/>
          <w:sz w:val="27"/>
          <w:szCs w:val="27"/>
        </w:rPr>
        <w:br w:type="textWrapping"/>
      </w:r>
      <w:r>
        <w:rPr>
          <w:rFonts w:ascii="宋体" w:hAnsi="宋体" w:eastAsia="宋体" w:cs="宋体"/>
          <w:sz w:val="27"/>
          <w:szCs w:val="27"/>
        </w:rPr>
        <w:t>高层主体建筑设置了1部消防电梯，从首层大堂直通至顶层；消防电梯的前室在首层和三层采用防火卷帘和乙级防火门与其他区域分隔，在其他各层均采用乙级防火门和防火墙进行分隔。</w:t>
      </w:r>
      <w:r>
        <w:rPr>
          <w:rFonts w:ascii="宋体" w:hAnsi="宋体" w:eastAsia="宋体" w:cs="宋体"/>
          <w:sz w:val="27"/>
          <w:szCs w:val="27"/>
        </w:rPr>
        <w:br w:type="textWrapping"/>
      </w:r>
      <w:r>
        <w:rPr>
          <w:rFonts w:ascii="宋体" w:hAnsi="宋体" w:eastAsia="宋体" w:cs="宋体"/>
          <w:sz w:val="27"/>
          <w:szCs w:val="27"/>
        </w:rPr>
        <w:t>高层建筑内的办公室均为非开敞办公室，最大一间办公室的建筑面积为98m</w:t>
      </w:r>
      <w:r>
        <w:rPr>
          <w:rFonts w:ascii="宋体" w:hAnsi="宋体" w:eastAsia="宋体" w:cs="宋体"/>
          <w:sz w:val="27"/>
          <w:szCs w:val="27"/>
          <w:vertAlign w:val="superscript"/>
        </w:rPr>
        <w:t>2</w:t>
      </w:r>
      <w:r>
        <w:rPr>
          <w:rFonts w:ascii="宋体" w:hAnsi="宋体" w:eastAsia="宋体" w:cs="宋体"/>
          <w:sz w:val="27"/>
          <w:szCs w:val="27"/>
        </w:rPr>
        <w:t>，办公室的最多使用人数为10人，人数最多的一层为196人，办公室内的最大疏散距离为23m，直通疏散走道的房间门至最近疏散楼梯间前室入口的最大直线距离为18m，且房间门均向办公室内开启，不影响疏散走道的使用。核心筒内设置了1座防烟剪刀楼梯间用于高层主体建筑的人员疏散，楼梯段以及从楼梯层进入疏散楼梯间前室和楼梯间的门的净宽度均为1.10m，核心筒周围采用环形走道与办公室分隔，走道隔墙的耐火极限为2.00h。高层主体建筑的三层增设了2座直通地面的防烟楼梯间。</w:t>
      </w:r>
      <w:r>
        <w:rPr>
          <w:rFonts w:ascii="宋体" w:hAnsi="宋体" w:eastAsia="宋体" w:cs="宋体"/>
          <w:sz w:val="27"/>
          <w:szCs w:val="27"/>
        </w:rPr>
        <w:br w:type="textWrapping"/>
      </w:r>
      <w:r>
        <w:rPr>
          <w:rFonts w:ascii="宋体" w:hAnsi="宋体" w:eastAsia="宋体" w:cs="宋体"/>
          <w:sz w:val="27"/>
          <w:szCs w:val="27"/>
        </w:rPr>
        <w:t>裙房的一至二层为商店，三层为展览厅。首层的建筑面积为8100m</w:t>
      </w:r>
      <w:r>
        <w:rPr>
          <w:rFonts w:ascii="宋体" w:hAnsi="宋体" w:eastAsia="宋体" w:cs="宋体"/>
          <w:sz w:val="27"/>
          <w:szCs w:val="27"/>
          <w:vertAlign w:val="superscript"/>
        </w:rPr>
        <w:t>2</w:t>
      </w:r>
      <w:r>
        <w:rPr>
          <w:rFonts w:ascii="宋体" w:hAnsi="宋体" w:eastAsia="宋体" w:cs="宋体"/>
          <w:sz w:val="27"/>
          <w:szCs w:val="27"/>
        </w:rPr>
        <w:t>，划分为一个火分区；二、三层的建筑面积均为7640m</w:t>
      </w:r>
      <w:r>
        <w:rPr>
          <w:rFonts w:ascii="宋体" w:hAnsi="宋体" w:eastAsia="宋体" w:cs="宋体"/>
          <w:sz w:val="27"/>
          <w:szCs w:val="27"/>
          <w:vertAlign w:val="superscript"/>
        </w:rPr>
        <w:t>2</w:t>
      </w:r>
      <w:r>
        <w:rPr>
          <w:rFonts w:ascii="宋体" w:hAnsi="宋体" w:eastAsia="宋体" w:cs="宋体"/>
          <w:sz w:val="27"/>
          <w:szCs w:val="27"/>
        </w:rPr>
        <w:t>，分别划分为2个建筑面积不大于4000m</w:t>
      </w:r>
      <w:r>
        <w:rPr>
          <w:rFonts w:ascii="宋体" w:hAnsi="宋体" w:eastAsia="宋体" w:cs="宋体"/>
          <w:sz w:val="27"/>
          <w:szCs w:val="27"/>
          <w:vertAlign w:val="superscript"/>
        </w:rPr>
        <w:t>2</w:t>
      </w:r>
      <w:r>
        <w:rPr>
          <w:rFonts w:ascii="宋体" w:hAnsi="宋体" w:eastAsia="宋体" w:cs="宋体"/>
          <w:sz w:val="27"/>
          <w:szCs w:val="27"/>
        </w:rPr>
        <w:t>的防火分区；一至三层设置了一个上、下连通的中庭，除首层采用符合要求的防火卷帘分隔外，二、三层的中庭与周围连通空间的防火分隔为耐火极限1.50h的非隔热性性防火玻璃墙。</w:t>
      </w:r>
      <w:r>
        <w:rPr>
          <w:rFonts w:ascii="宋体" w:hAnsi="宋体" w:eastAsia="宋体" w:cs="宋体"/>
          <w:sz w:val="27"/>
          <w:szCs w:val="27"/>
        </w:rPr>
        <w:br w:type="textWrapping"/>
      </w:r>
      <w:r>
        <w:rPr>
          <w:rFonts w:ascii="宋体" w:hAnsi="宋体" w:eastAsia="宋体" w:cs="宋体"/>
          <w:sz w:val="27"/>
          <w:szCs w:val="27"/>
        </w:rPr>
        <w:t>高层建筑地下一层设置餐饮、超市和设备室；地下二层为人防工程和汽车库、消防水泵房、消防水池、燃油锅炉房、变配电室（干式）等；地下三层为汽车库。地下各层按标准要求划分了防火分区；其中，人防工程区的建筑面积为3310m</w:t>
      </w:r>
      <w:r>
        <w:rPr>
          <w:rFonts w:ascii="宋体" w:hAnsi="宋体" w:eastAsia="宋体" w:cs="宋体"/>
          <w:sz w:val="27"/>
          <w:szCs w:val="27"/>
          <w:vertAlign w:val="superscript"/>
        </w:rPr>
        <w:t>2</w:t>
      </w:r>
      <w:r>
        <w:rPr>
          <w:rFonts w:ascii="宋体" w:hAnsi="宋体" w:eastAsia="宋体" w:cs="宋体"/>
          <w:sz w:val="27"/>
          <w:szCs w:val="27"/>
        </w:rPr>
        <w:t>，设置了歌厅、洗浴桑拿房、健身用房及影院，并划分为歌厅、洗浴桑拿与健身、影院三个防火分区，建筑面积分别为820m</w:t>
      </w:r>
      <w:r>
        <w:rPr>
          <w:rFonts w:ascii="宋体" w:hAnsi="宋体" w:eastAsia="宋体" w:cs="宋体"/>
          <w:sz w:val="27"/>
          <w:szCs w:val="27"/>
          <w:vertAlign w:val="superscript"/>
        </w:rPr>
        <w:t>2</w:t>
      </w:r>
      <w:r>
        <w:rPr>
          <w:rFonts w:ascii="宋体" w:hAnsi="宋体" w:eastAsia="宋体" w:cs="宋体"/>
          <w:sz w:val="27"/>
          <w:szCs w:val="27"/>
        </w:rPr>
        <w:t>、1110m</w:t>
      </w:r>
      <w:r>
        <w:rPr>
          <w:rFonts w:ascii="宋体" w:hAnsi="宋体" w:eastAsia="宋体" w:cs="宋体"/>
          <w:sz w:val="27"/>
          <w:szCs w:val="27"/>
          <w:vertAlign w:val="superscript"/>
        </w:rPr>
        <w:t>2</w:t>
      </w:r>
      <w:r>
        <w:rPr>
          <w:rFonts w:ascii="宋体" w:hAnsi="宋体" w:eastAsia="宋体" w:cs="宋体"/>
          <w:sz w:val="27"/>
          <w:szCs w:val="27"/>
        </w:rPr>
        <w:t>和1380m</w:t>
      </w:r>
      <w:r>
        <w:rPr>
          <w:rFonts w:ascii="宋体" w:hAnsi="宋体" w:eastAsia="宋体" w:cs="宋体"/>
          <w:sz w:val="27"/>
          <w:szCs w:val="27"/>
          <w:vertAlign w:val="superscript"/>
        </w:rPr>
        <w:t>2</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该高层建筑的室内消火栓箱内按要求配置了水带、水枪和灭火器。该高层主体建筑消防应急照明的备用电源可连续保障供电60min，消防水泵、消防电梯等建筑消防用电设备的供电均能在这些设备所在防火分区的配电箱处自动切换。</w:t>
      </w:r>
      <w:r>
        <w:rPr>
          <w:rFonts w:ascii="宋体" w:hAnsi="宋体" w:eastAsia="宋体" w:cs="宋体"/>
          <w:sz w:val="27"/>
          <w:szCs w:val="27"/>
        </w:rPr>
        <w:br w:type="textWrapping"/>
      </w:r>
      <w:r>
        <w:rPr>
          <w:rFonts w:ascii="宋体" w:hAnsi="宋体" w:eastAsia="宋体" w:cs="宋体"/>
          <w:sz w:val="27"/>
          <w:szCs w:val="27"/>
        </w:rPr>
        <w:t>该高层建筑防火设计的其他事项均符合国家标准。</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根据以上材料，回答下列问题（共24分）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高层公共建筑的安全疏散要求,锅炉房的防火设置要求,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指出该高层建筑在结构耐火方面的问题。并给出正确做法。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该高层建筑的耐火等级为二级，地下设置汽车库，楼板耐火极限为1.0h，不符合规范要求。</w:t>
      </w:r>
      <w:r>
        <w:rPr>
          <w:rFonts w:ascii="宋体" w:hAnsi="宋体" w:eastAsia="宋体" w:cs="宋体"/>
          <w:sz w:val="27"/>
          <w:szCs w:val="27"/>
        </w:rPr>
        <w:br w:type="textWrapping"/>
      </w:r>
      <w:r>
        <w:rPr>
          <w:rFonts w:ascii="宋体" w:hAnsi="宋体" w:eastAsia="宋体" w:cs="宋体"/>
          <w:sz w:val="27"/>
          <w:szCs w:val="27"/>
        </w:rPr>
        <w:t xml:space="preserve">正确做法：该建筑属于一类高层建筑，耐火等级应为一级，其楼板的耐火极限不应低于1.5h。设在地下二层的汽车库与其他部位之间，应采用耐火极限不低于2.00h的不燃性楼板分隔。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实务教材第二篇第三章第四节、第四篇第八章第三节，参见教材P60、443。（2017年真题）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【答疑编号10778240,点击提问】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指出该高层建筑在平面布置方面的问题，并给出正确做法。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关于该高层建筑在平面布置方面的问题：</w:t>
      </w:r>
      <w:r>
        <w:rPr>
          <w:rFonts w:ascii="宋体" w:hAnsi="宋体" w:eastAsia="宋体" w:cs="宋体"/>
          <w:sz w:val="27"/>
          <w:szCs w:val="27"/>
        </w:rPr>
        <w:br w:type="textWrapping"/>
      </w:r>
      <w:r>
        <w:rPr>
          <w:rFonts w:ascii="宋体" w:hAnsi="宋体" w:eastAsia="宋体" w:cs="宋体"/>
          <w:sz w:val="27"/>
          <w:szCs w:val="27"/>
        </w:rPr>
        <w:t>高层建筑地下一层设置的餐饮、超市属于人员密集场所，地下二层设置了燃油锅炉房，不符合规范要求。根据建规，燃油锅炉房确需布置在民用建筑内时，不应布置在人员密集场所的上一层、下一层或贴邻。应将燃油锅炉房单独设置或者布置在远离人员密集的场所。不应布置在该建筑的地下一层。</w:t>
      </w:r>
      <w:r>
        <w:rPr>
          <w:rFonts w:ascii="宋体" w:hAnsi="宋体" w:eastAsia="宋体" w:cs="宋体"/>
          <w:sz w:val="27"/>
          <w:szCs w:val="27"/>
        </w:rPr>
        <w:br w:type="textWrapping"/>
      </w:r>
      <w:r>
        <w:rPr>
          <w:rFonts w:ascii="宋体" w:hAnsi="宋体" w:eastAsia="宋体" w:cs="宋体"/>
          <w:sz w:val="27"/>
          <w:szCs w:val="27"/>
        </w:rPr>
        <w:t xml:space="preserve">地下二层为人防工程区设置了歌舞厅洗浴桑拿房，不符合规范要求，根据要求，人防工程中歌舞娱乐放映游艺场所不应设置在地下二层及以下楼层。取消人防中布置的歌舞娱乐场所，改变使用性质。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实务教材第二篇第四章第三节，参见教材P69；综合教材第二篇第二章第二节，参见教材P45。（2017年真题）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锅炉房的防火设置要求,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【答疑编号10778241,点击提问】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指出该高层建筑在防火分区与防火分隔方面的问题，并给出正确做法。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（1）裙房首层商店，建筑面积为8100m</w:t>
      </w:r>
      <w:r>
        <w:rPr>
          <w:rFonts w:ascii="宋体" w:hAnsi="宋体" w:eastAsia="宋体" w:cs="宋体"/>
          <w:sz w:val="27"/>
          <w:szCs w:val="27"/>
          <w:vertAlign w:val="superscript"/>
        </w:rPr>
        <w:t>2</w:t>
      </w:r>
      <w:r>
        <w:rPr>
          <w:rFonts w:ascii="宋体" w:hAnsi="宋体" w:eastAsia="宋体" w:cs="宋体"/>
          <w:sz w:val="27"/>
          <w:szCs w:val="27"/>
        </w:rPr>
        <w:t>，划分为1个防火分区，不符合规范要求。根据要求，裙房与高层建筑主体之间设置防火墙时，裙房的防火分区可按照单多层建筑要求确定。耐火等级为一二级的多层建筑、防火分区最大允许建筑面积为2500m</w:t>
      </w:r>
      <w:r>
        <w:rPr>
          <w:rFonts w:ascii="宋体" w:hAnsi="宋体" w:eastAsia="宋体" w:cs="宋体"/>
          <w:sz w:val="27"/>
          <w:szCs w:val="27"/>
          <w:vertAlign w:val="superscript"/>
        </w:rPr>
        <w:t>2</w:t>
      </w:r>
      <w:r>
        <w:rPr>
          <w:rFonts w:ascii="宋体" w:hAnsi="宋体" w:eastAsia="宋体" w:cs="宋体"/>
          <w:sz w:val="27"/>
          <w:szCs w:val="27"/>
        </w:rPr>
        <w:t>，按要求设置自动灭火系统后可增加1倍为5000m</w:t>
      </w:r>
      <w:r>
        <w:rPr>
          <w:rFonts w:ascii="宋体" w:hAnsi="宋体" w:eastAsia="宋体" w:cs="宋体"/>
          <w:sz w:val="27"/>
          <w:szCs w:val="27"/>
          <w:vertAlign w:val="superscript"/>
        </w:rPr>
        <w:t>2</w:t>
      </w:r>
      <w:r>
        <w:rPr>
          <w:rFonts w:ascii="宋体" w:hAnsi="宋体" w:eastAsia="宋体" w:cs="宋体"/>
          <w:sz w:val="27"/>
          <w:szCs w:val="27"/>
        </w:rPr>
        <w:t>，至少应划分2个防火分区。</w:t>
      </w:r>
      <w:r>
        <w:rPr>
          <w:rFonts w:ascii="宋体" w:hAnsi="宋体" w:eastAsia="宋体" w:cs="宋体"/>
          <w:sz w:val="27"/>
          <w:szCs w:val="27"/>
        </w:rPr>
        <w:br w:type="textWrapping"/>
      </w:r>
      <w:r>
        <w:rPr>
          <w:rFonts w:ascii="宋体" w:hAnsi="宋体" w:eastAsia="宋体" w:cs="宋体"/>
          <w:sz w:val="27"/>
          <w:szCs w:val="27"/>
        </w:rPr>
        <w:t>（2）裙房二、三层的中庭与周围连通空间的防火分隔为1.5h的非隔热性防火玻璃，不符合要求。根据规范，采用防火玻璃墙时，耐火隔热性和耐火完整性不应低于1.00h，采用耐火完整性不低于1.00h的非隔热性防火玻璃墙时，应设置自动喷水灭火系统进行保护。应该将二、三层中庭与周围连通空间的非隔热性防火玻璃强换成隔热性防火玻璃墙或设置自动喷水灭火系统进行保护。也可设置耐火极限不低于1.0h的防火隔墙或耐火极限不应低于3.00h并符合相关规定的防火卷帘。</w:t>
      </w:r>
      <w:r>
        <w:rPr>
          <w:rFonts w:ascii="宋体" w:hAnsi="宋体" w:eastAsia="宋体" w:cs="宋体"/>
          <w:sz w:val="27"/>
          <w:szCs w:val="27"/>
        </w:rPr>
        <w:br w:type="textWrapping"/>
      </w:r>
      <w:r>
        <w:rPr>
          <w:rFonts w:ascii="宋体" w:hAnsi="宋体" w:eastAsia="宋体" w:cs="宋体"/>
          <w:sz w:val="27"/>
          <w:szCs w:val="27"/>
        </w:rPr>
        <w:t>（3）人防区内的洗浴桑拿面积1110m</w:t>
      </w:r>
      <w:r>
        <w:rPr>
          <w:rFonts w:ascii="宋体" w:hAnsi="宋体" w:eastAsia="宋体" w:cs="宋体"/>
          <w:sz w:val="27"/>
          <w:szCs w:val="27"/>
          <w:vertAlign w:val="superscript"/>
        </w:rPr>
        <w:t>2</w:t>
      </w:r>
      <w:r>
        <w:rPr>
          <w:rFonts w:ascii="宋体" w:hAnsi="宋体" w:eastAsia="宋体" w:cs="宋体"/>
          <w:sz w:val="27"/>
          <w:szCs w:val="27"/>
        </w:rPr>
        <w:t>，电影院1380m</w:t>
      </w:r>
      <w:r>
        <w:rPr>
          <w:rFonts w:ascii="宋体" w:hAnsi="宋体" w:eastAsia="宋体" w:cs="宋体"/>
          <w:sz w:val="27"/>
          <w:szCs w:val="27"/>
          <w:vertAlign w:val="superscript"/>
        </w:rPr>
        <w:t>2</w:t>
      </w:r>
      <w:r>
        <w:rPr>
          <w:rFonts w:ascii="宋体" w:hAnsi="宋体" w:eastAsia="宋体" w:cs="宋体"/>
          <w:sz w:val="27"/>
          <w:szCs w:val="27"/>
        </w:rPr>
        <w:t>不符合要求。人防区内防火分区面积为500m</w:t>
      </w:r>
      <w:r>
        <w:rPr>
          <w:rFonts w:ascii="宋体" w:hAnsi="宋体" w:eastAsia="宋体" w:cs="宋体"/>
          <w:sz w:val="27"/>
          <w:szCs w:val="27"/>
          <w:vertAlign w:val="superscript"/>
        </w:rPr>
        <w:t>2</w:t>
      </w:r>
      <w:r>
        <w:rPr>
          <w:rFonts w:ascii="宋体" w:hAnsi="宋体" w:eastAsia="宋体" w:cs="宋体"/>
          <w:sz w:val="27"/>
          <w:szCs w:val="27"/>
        </w:rPr>
        <w:t>，设自喷可增加到1000m</w:t>
      </w:r>
      <w:r>
        <w:rPr>
          <w:rFonts w:ascii="宋体" w:hAnsi="宋体" w:eastAsia="宋体" w:cs="宋体"/>
          <w:sz w:val="27"/>
          <w:szCs w:val="27"/>
          <w:vertAlign w:val="superscript"/>
        </w:rPr>
        <w:t>2</w:t>
      </w:r>
      <w:r>
        <w:rPr>
          <w:rFonts w:ascii="宋体" w:hAnsi="宋体" w:eastAsia="宋体" w:cs="宋体"/>
          <w:sz w:val="27"/>
          <w:szCs w:val="27"/>
        </w:rPr>
        <w:t>，电影院不超过1000m</w:t>
      </w:r>
      <w:r>
        <w:rPr>
          <w:rFonts w:ascii="宋体" w:hAnsi="宋体" w:eastAsia="宋体" w:cs="宋体"/>
          <w:sz w:val="27"/>
          <w:szCs w:val="27"/>
          <w:vertAlign w:val="superscript"/>
        </w:rPr>
        <w:t>2</w:t>
      </w:r>
      <w:r>
        <w:rPr>
          <w:rFonts w:ascii="宋体" w:hAnsi="宋体" w:eastAsia="宋体" w:cs="宋体"/>
          <w:sz w:val="27"/>
          <w:szCs w:val="27"/>
        </w:rPr>
        <w:t>，加自喷也不可加倍。应将洗浴和电影院都划分为不大于1000m</w:t>
      </w:r>
      <w:r>
        <w:rPr>
          <w:rFonts w:ascii="宋体" w:hAnsi="宋体" w:eastAsia="宋体" w:cs="宋体"/>
          <w:sz w:val="27"/>
          <w:szCs w:val="27"/>
          <w:vertAlign w:val="superscript"/>
        </w:rPr>
        <w:t>2</w:t>
      </w:r>
      <w:r>
        <w:rPr>
          <w:rFonts w:ascii="宋体" w:hAnsi="宋体" w:eastAsia="宋体" w:cs="宋体"/>
          <w:sz w:val="27"/>
          <w:szCs w:val="27"/>
        </w:rPr>
        <w:t>的防火分区。</w:t>
      </w:r>
      <w:r>
        <w:rPr>
          <w:rFonts w:ascii="宋体" w:hAnsi="宋体" w:eastAsia="宋体" w:cs="宋体"/>
          <w:sz w:val="27"/>
          <w:szCs w:val="27"/>
        </w:rPr>
        <w:br w:type="textWrapping"/>
      </w:r>
      <w:r>
        <w:rPr>
          <w:rFonts w:ascii="宋体" w:hAnsi="宋体" w:eastAsia="宋体" w:cs="宋体"/>
          <w:sz w:val="27"/>
          <w:szCs w:val="27"/>
        </w:rPr>
        <w:t>（4）地下二层汽车库楼板耐火极限1.00h不符合要求，应采用防火墙和不低于2.00h的楼板进行分隔，应提高汽车库楼板的耐火极限。</w:t>
      </w:r>
      <w:r>
        <w:rPr>
          <w:rFonts w:ascii="宋体" w:hAnsi="宋体" w:eastAsia="宋体" w:cs="宋体"/>
          <w:sz w:val="27"/>
          <w:szCs w:val="27"/>
        </w:rPr>
        <w:br w:type="textWrapping"/>
      </w:r>
      <w:r>
        <w:rPr>
          <w:rFonts w:ascii="宋体" w:hAnsi="宋体" w:eastAsia="宋体" w:cs="宋体"/>
          <w:sz w:val="27"/>
          <w:szCs w:val="27"/>
        </w:rPr>
        <w:t xml:space="preserve">（5）高层主体与消防电梯前室在首层和三层采用防火卷帘和乙级防火门与其区域进行分隔，不符合要求。根据要求，前室的门应采用乙级防火门，不应设置卷帘。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实务教材第二篇第五章第二节、第三节、第十一章第三节、第四篇第十二章第三节，参见教材P76、80、158、471；综合教材第二篇第二章第三节、第三章第一节，参见教材P49、54。（2017年真题）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【答疑编号10778242,点击提问】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指出该高层建筑在安全疏散方面的问题，并给出正确做法。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（1）核心筒设置一座剪刀楼梯间，楼梯梯段以及从楼层进入疏散楼梯间前室和楼梯间的门的净宽度均为1.10m，不符合要求。根据要求，该高层公共建筑内疏散楼梯的最小净宽不小于1.2m；</w:t>
      </w:r>
      <w:r>
        <w:rPr>
          <w:rFonts w:ascii="宋体" w:hAnsi="宋体" w:eastAsia="宋体" w:cs="宋体"/>
          <w:sz w:val="27"/>
          <w:szCs w:val="27"/>
        </w:rPr>
        <w:br w:type="textWrapping"/>
      </w:r>
      <w:r>
        <w:rPr>
          <w:rFonts w:ascii="宋体" w:hAnsi="宋体" w:eastAsia="宋体" w:cs="宋体"/>
          <w:sz w:val="27"/>
          <w:szCs w:val="27"/>
        </w:rPr>
        <w:t xml:space="preserve">（2）直通疏散走道的房间门至最近疏散楼梯间前室入口的最大间距为18米不符合要求。根据规范，高层公共建筑的疏散楼梯，当分散设置确有困难且从任一疏散门至最近疏散楼梯间入口不超过10米时，才可设置剪刀楼梯。该建筑应分开设置两部疏散楼梯。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实务教材第二篇第六章第一节、第二节，参见教材P88-89、94；综合教材第二篇第四章第一节、第二节，参见教材P68、73。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高层公共建筑的安全疏散要求,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【答疑编号10778243,点击提问】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指出该高层建筑在灭火救援设施方面的问题，并给出正确做法。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（1）主层体设置1部消防电梯，从首层大堂直通至顶层不符合要求。根据规范，消防电梯每层停靠，包括地下各层，且地下各层每个防火分区不少于1台；</w:t>
      </w:r>
      <w:r>
        <w:rPr>
          <w:rFonts w:ascii="宋体" w:hAnsi="宋体" w:eastAsia="宋体" w:cs="宋体"/>
          <w:sz w:val="27"/>
          <w:szCs w:val="27"/>
        </w:rPr>
        <w:br w:type="textWrapping"/>
      </w:r>
      <w:r>
        <w:rPr>
          <w:rFonts w:ascii="宋体" w:hAnsi="宋体" w:eastAsia="宋体" w:cs="宋体"/>
          <w:sz w:val="27"/>
          <w:szCs w:val="27"/>
        </w:rPr>
        <w:t xml:space="preserve">（2）高层主题建筑消防电梯前室在首层和三层采用防火卷帘和乙级防火门与其他区域分隔，不符合要求。根据要求，前室的门应采用乙级防火门，不应设置卷帘。应将卷帘改为耐火极限不低于2.00h的防火隔墙，门为乙级防火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实务教材第二篇第十一章第三节，参见教材P157-158；综合教材第二篇第二章第三节，参见教材P49。（2017年真题）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【答疑编号10778244,点击提问】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指出该高层建筑在消防设施与消防电源方面的问题，并给出正确做法。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（1）该高层建筑消火栓箱内为配置消防软管卷盘和轻便水龙，不符合要求，人员密集的高层公共建筑，应设软管卷盘和轻便水龙，设在同一箱体内；</w:t>
      </w:r>
      <w:r>
        <w:rPr>
          <w:rFonts w:ascii="宋体" w:hAnsi="宋体" w:eastAsia="宋体" w:cs="宋体"/>
          <w:sz w:val="27"/>
          <w:szCs w:val="27"/>
        </w:rPr>
        <w:br w:type="textWrapping"/>
      </w:r>
      <w:r>
        <w:rPr>
          <w:rFonts w:ascii="宋体" w:hAnsi="宋体" w:eastAsia="宋体" w:cs="宋体"/>
          <w:sz w:val="27"/>
          <w:szCs w:val="27"/>
        </w:rPr>
        <w:t xml:space="preserve">（2）水泵等设备在防火分区的配电箱处自动切换，不符合要求。根据规范，消防控制室、水泵房、风机房及消防电梯的供电，应在其最末一级配电箱处设置自动切换装置。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《建筑设计防火规范》（GB 50016-2014）8.2.4、10.1.8。（2017年真题）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【答疑编号10778245,点击提问】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 某居住小区由4座建筑高度为69.0m的23层单元式住宅楼和4座建筑高度为54.0m的18层单元式住宅楼组成。设备机房设地下一层（标高-5m）。小区南北侧市政道路上各有一条DN300的市政给水管，供水压力为0.25MPa，小区所在地区冰冻线深度为0.85m。</w:t>
      </w:r>
      <w:r>
        <w:rPr>
          <w:rFonts w:ascii="宋体" w:hAnsi="宋体" w:eastAsia="宋体" w:cs="宋体"/>
          <w:sz w:val="27"/>
          <w:szCs w:val="27"/>
        </w:rPr>
        <w:br w:type="textWrapping"/>
      </w:r>
      <w:r>
        <w:rPr>
          <w:rFonts w:ascii="宋体" w:hAnsi="宋体" w:eastAsia="宋体" w:cs="宋体"/>
          <w:sz w:val="27"/>
          <w:szCs w:val="27"/>
        </w:rPr>
        <w:t>住宅楼的室外消火栓设计流量为15L/s，23层住宅楼和18层住宅楼的室内消火栓设计流量分别为20L/s，10L/s：火灾延续时间为2h。小区消防给水与生活用水共用，采用两路进水环状管网供水，在管网上设置了室外消火栓。室内采用湿式临时高压消防给水系统，其消防水池、消防水泵房设置在一座住宅楼的地下一层，高位消防水箱设置在其中一座23层高的住宅楼屋顶。消防水池两路进水，火灾时考虑补水，每条进水管的补水量为50m</w:t>
      </w:r>
      <w:r>
        <w:rPr>
          <w:rFonts w:ascii="宋体" w:hAnsi="宋体" w:eastAsia="宋体" w:cs="宋体"/>
          <w:sz w:val="27"/>
          <w:szCs w:val="27"/>
          <w:vertAlign w:val="superscript"/>
        </w:rPr>
        <w:t>3</w:t>
      </w:r>
      <w:r>
        <w:rPr>
          <w:rFonts w:ascii="宋体" w:hAnsi="宋体" w:eastAsia="宋体" w:cs="宋体"/>
          <w:sz w:val="27"/>
          <w:szCs w:val="27"/>
        </w:rPr>
        <w:t>/h。消防水泵控制柜与消防水泵设置在同一房间。系统管网泄漏量测试结果为0.75L/s，高位消防水箱了水管上设置流量开关，动作流量设定值为1.75L/s。</w:t>
      </w:r>
      <w:r>
        <w:rPr>
          <w:rFonts w:ascii="宋体" w:hAnsi="宋体" w:eastAsia="宋体" w:cs="宋体"/>
          <w:sz w:val="27"/>
          <w:szCs w:val="27"/>
        </w:rPr>
        <w:br w:type="textWrapping"/>
      </w:r>
      <w:r>
        <w:rPr>
          <w:rFonts w:ascii="宋体" w:hAnsi="宋体" w:eastAsia="宋体" w:cs="宋体"/>
          <w:sz w:val="27"/>
          <w:szCs w:val="27"/>
        </w:rPr>
        <w:t>消防水泵性能和控制柜性能合格，室内外消火栓系统验收合格。</w:t>
      </w:r>
      <w:r>
        <w:rPr>
          <w:rFonts w:ascii="宋体" w:hAnsi="宋体" w:eastAsia="宋体" w:cs="宋体"/>
          <w:sz w:val="27"/>
          <w:szCs w:val="27"/>
        </w:rPr>
        <w:br w:type="textWrapping"/>
      </w:r>
      <w:r>
        <w:rPr>
          <w:rFonts w:ascii="宋体" w:hAnsi="宋体" w:eastAsia="宋体" w:cs="宋体"/>
          <w:sz w:val="27"/>
          <w:szCs w:val="27"/>
        </w:rPr>
        <w:t>竣工验收一年后，在对系统进行季度检查时，打开试水阀，高位消防水箱出水管上的流量开关动作，消防水泵无法自动启动；消防控制中心值班人员按下手动专用线路按钮后，消防水泵仍不启动。值班人员到消防水泵房操作机械应急开关后，消防水泵启动。经维修消防控制柜后，恢复正常。</w:t>
      </w:r>
      <w:r>
        <w:rPr>
          <w:rFonts w:ascii="宋体" w:hAnsi="宋体" w:eastAsia="宋体" w:cs="宋体"/>
          <w:sz w:val="27"/>
          <w:szCs w:val="27"/>
        </w:rPr>
        <w:br w:type="textWrapping"/>
      </w:r>
      <w:r>
        <w:rPr>
          <w:rFonts w:ascii="宋体" w:hAnsi="宋体" w:eastAsia="宋体" w:cs="宋体"/>
          <w:sz w:val="27"/>
          <w:szCs w:val="27"/>
        </w:rPr>
        <w:t>在竣工验收三年后的日常运行中，消防水泵经常发生误动作。勘查原因后发现，高位消防水箱的补水量与竣工验收时相比，增加了1倍。</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根据以上材料，回答下列问题（共16分，每题2分。每题的备选项中，有2个或2个以上符合题意，至少有一个错项。错选，本题不得分；少选，所选的每个选项0.5分）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室外消火栓的设置要求,室内消火栓的设置要求,消防水泵的故障分析,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两路补水时，下列消防水池符合现行国家标准的有（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有效容积为4m</w:t>
      </w:r>
      <w:r>
        <w:rPr>
          <w:sz w:val="27"/>
          <w:szCs w:val="27"/>
          <w:vertAlign w:val="superscript"/>
        </w:rPr>
        <w:t>3</w:t>
      </w:r>
      <w:r>
        <w:rPr>
          <w:sz w:val="27"/>
          <w:szCs w:val="27"/>
        </w:rPr>
        <w:t xml:space="preserve">的消防水池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有效容积为24m</w:t>
      </w:r>
      <w:r>
        <w:rPr>
          <w:sz w:val="27"/>
          <w:szCs w:val="27"/>
          <w:vertAlign w:val="superscript"/>
        </w:rPr>
        <w:t>3</w:t>
      </w:r>
      <w:r>
        <w:rPr>
          <w:sz w:val="27"/>
          <w:szCs w:val="27"/>
        </w:rPr>
        <w:t xml:space="preserve">的消防水池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有效容积为44m</w:t>
      </w:r>
      <w:r>
        <w:rPr>
          <w:sz w:val="27"/>
          <w:szCs w:val="27"/>
          <w:vertAlign w:val="superscript"/>
        </w:rPr>
        <w:t>3</w:t>
      </w:r>
      <w:r>
        <w:rPr>
          <w:sz w:val="27"/>
          <w:szCs w:val="27"/>
        </w:rPr>
        <w:t xml:space="preserve">的消防水池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有效容积为55m</w:t>
      </w:r>
      <w:r>
        <w:rPr>
          <w:sz w:val="27"/>
          <w:szCs w:val="27"/>
          <w:vertAlign w:val="superscript"/>
        </w:rPr>
        <w:t>3</w:t>
      </w:r>
      <w:r>
        <w:rPr>
          <w:sz w:val="27"/>
          <w:szCs w:val="27"/>
        </w:rPr>
        <w:t xml:space="preserve">的消防水池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有效容积为60m</w:t>
      </w:r>
      <w:r>
        <w:rPr>
          <w:sz w:val="27"/>
          <w:szCs w:val="27"/>
          <w:vertAlign w:val="superscript"/>
        </w:rPr>
        <w:t>3</w:t>
      </w:r>
      <w:r>
        <w:rPr>
          <w:sz w:val="27"/>
          <w:szCs w:val="27"/>
        </w:rPr>
        <w:t xml:space="preserve">的消防水池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当消防水池采用两路消防供水且在火灾情况下连续补水能满足消防要求时，消防水池的有效容积应根据计算确定，但不应小于100m</w:t>
      </w:r>
      <w:r>
        <w:rPr>
          <w:rFonts w:ascii="宋体" w:hAnsi="宋体" w:eastAsia="宋体" w:cs="宋体"/>
          <w:sz w:val="27"/>
          <w:szCs w:val="27"/>
          <w:vertAlign w:val="superscript"/>
        </w:rPr>
        <w:t>3</w:t>
      </w:r>
      <w:r>
        <w:rPr>
          <w:rFonts w:ascii="宋体" w:hAnsi="宋体" w:eastAsia="宋体" w:cs="宋体"/>
          <w:sz w:val="27"/>
          <w:szCs w:val="27"/>
        </w:rPr>
        <w:t>，当仅设有消火栓系统时不应小于50m</w:t>
      </w:r>
      <w:r>
        <w:rPr>
          <w:rFonts w:ascii="宋体" w:hAnsi="宋体" w:eastAsia="宋体" w:cs="宋体"/>
          <w:sz w:val="27"/>
          <w:szCs w:val="27"/>
          <w:vertAlign w:val="superscript"/>
        </w:rPr>
        <w:t>3</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A、B、C均小于50m</w:t>
      </w:r>
      <w:r>
        <w:rPr>
          <w:rFonts w:ascii="宋体" w:hAnsi="宋体" w:eastAsia="宋体" w:cs="宋体"/>
          <w:sz w:val="27"/>
          <w:szCs w:val="27"/>
          <w:vertAlign w:val="superscript"/>
        </w:rPr>
        <w:t>3</w:t>
      </w:r>
      <w:r>
        <w:rPr>
          <w:rFonts w:ascii="宋体" w:hAnsi="宋体" w:eastAsia="宋体" w:cs="宋体"/>
          <w:sz w:val="27"/>
          <w:szCs w:val="27"/>
        </w:rPr>
        <w:t>，不符合要求；D、E正确。</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50974-2014）4.3.4（2017年真题）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【答疑编号10778697,点击提问】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下列室外埋地消防给水管道的设计管顶覆土厚度中，符合现行国家标准的有（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0.70m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1.00m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1.10m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1.15m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1.25m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埋地金属管道的管顶覆土应符合下列规定：</w:t>
      </w:r>
      <w:r>
        <w:rPr>
          <w:rFonts w:ascii="宋体" w:hAnsi="宋体" w:eastAsia="宋体" w:cs="宋体"/>
          <w:sz w:val="27"/>
          <w:szCs w:val="27"/>
        </w:rPr>
        <w:br w:type="textWrapping"/>
      </w:r>
      <w:r>
        <w:rPr>
          <w:rFonts w:ascii="宋体" w:hAnsi="宋体" w:eastAsia="宋体" w:cs="宋体"/>
          <w:sz w:val="27"/>
          <w:szCs w:val="27"/>
        </w:rPr>
        <w:t>（1）管道最小管顶覆土应按地面何载、埋深荷载和冰冻线对管道的综合影响确定；</w:t>
      </w:r>
      <w:r>
        <w:rPr>
          <w:rFonts w:ascii="宋体" w:hAnsi="宋体" w:eastAsia="宋体" w:cs="宋体"/>
          <w:sz w:val="27"/>
          <w:szCs w:val="27"/>
        </w:rPr>
        <w:br w:type="textWrapping"/>
      </w:r>
      <w:r>
        <w:rPr>
          <w:rFonts w:ascii="宋体" w:hAnsi="宋体" w:eastAsia="宋体" w:cs="宋体"/>
          <w:sz w:val="27"/>
          <w:szCs w:val="27"/>
        </w:rPr>
        <w:t>（2）管道最小管顶覆土不应小于0.70m；但当在机动车道下时管道最小管顶覆土应经计算确定，并不宜小于0.90m；</w:t>
      </w:r>
      <w:r>
        <w:rPr>
          <w:rFonts w:ascii="宋体" w:hAnsi="宋体" w:eastAsia="宋体" w:cs="宋体"/>
          <w:sz w:val="27"/>
          <w:szCs w:val="27"/>
        </w:rPr>
        <w:br w:type="textWrapping"/>
      </w:r>
      <w:r>
        <w:rPr>
          <w:rFonts w:ascii="宋体" w:hAnsi="宋体" w:eastAsia="宋体" w:cs="宋体"/>
          <w:sz w:val="27"/>
          <w:szCs w:val="27"/>
        </w:rPr>
        <w:t>（3）管道最小管顶覆土应至少在冰冻线以下0.30m。</w:t>
      </w:r>
      <w:r>
        <w:rPr>
          <w:rFonts w:ascii="宋体" w:hAnsi="宋体" w:eastAsia="宋体" w:cs="宋体"/>
          <w:sz w:val="27"/>
          <w:szCs w:val="27"/>
        </w:rPr>
        <w:br w:type="textWrapping"/>
      </w:r>
      <w:r>
        <w:rPr>
          <w:rFonts w:ascii="宋体" w:hAnsi="宋体" w:eastAsia="宋体" w:cs="宋体"/>
          <w:sz w:val="27"/>
          <w:szCs w:val="27"/>
        </w:rPr>
        <w:t>冰冻线深度为0.85m，管道埋深应在冰冻线下0.3m，即管道埋深至少为0.85+0.3=1.15m。</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50974-2014）8.2.6（2017年真题）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【答疑编号10778698,点击提问】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下列室外消火栓的设置中，符合现行国家标准的有（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保护半径150m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间距120m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扑救面一侧不宜少于2个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距离路边0.5m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距离建筑外墙2m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（1）室外消火栓宜沿建筑周围均匀布置，且不宜集中布置在建筑一侧；建筑消防扑救面一侧的室外消火栓数量不宜少于2个；</w:t>
      </w:r>
      <w:r>
        <w:rPr>
          <w:rFonts w:ascii="宋体" w:hAnsi="宋体" w:eastAsia="宋体" w:cs="宋体"/>
          <w:sz w:val="27"/>
          <w:szCs w:val="27"/>
        </w:rPr>
        <w:br w:type="textWrapping"/>
      </w:r>
      <w:r>
        <w:rPr>
          <w:rFonts w:ascii="宋体" w:hAnsi="宋体" w:eastAsia="宋体" w:cs="宋体"/>
          <w:sz w:val="27"/>
          <w:szCs w:val="27"/>
        </w:rPr>
        <w:t>（2）市政消火栓的保护半径不应超过150m，间距不应大于120m；</w:t>
      </w:r>
      <w:r>
        <w:rPr>
          <w:rFonts w:ascii="宋体" w:hAnsi="宋体" w:eastAsia="宋体" w:cs="宋体"/>
          <w:sz w:val="27"/>
          <w:szCs w:val="27"/>
        </w:rPr>
        <w:br w:type="textWrapping"/>
      </w:r>
      <w:r>
        <w:rPr>
          <w:rFonts w:ascii="宋体" w:hAnsi="宋体" w:eastAsia="宋体" w:cs="宋体"/>
          <w:sz w:val="27"/>
          <w:szCs w:val="27"/>
        </w:rPr>
        <w:t>（3）市政消火栓应布置在消防车易于接近的人行道和绿地等地点，且不应妨碍交通，并应符合下列规定：</w:t>
      </w:r>
      <w:r>
        <w:rPr>
          <w:rFonts w:ascii="宋体" w:hAnsi="宋体" w:eastAsia="宋体" w:cs="宋体"/>
          <w:sz w:val="27"/>
          <w:szCs w:val="27"/>
        </w:rPr>
        <w:br w:type="textWrapping"/>
      </w:r>
      <w:r>
        <w:rPr>
          <w:rFonts w:ascii="宋体" w:hAnsi="宋体" w:eastAsia="宋体" w:cs="宋体"/>
          <w:sz w:val="27"/>
          <w:szCs w:val="27"/>
        </w:rPr>
        <w:t>①市政消火栓距路边不宜小于0.5m，并不应大于2.0m；</w:t>
      </w:r>
      <w:r>
        <w:rPr>
          <w:rFonts w:ascii="宋体" w:hAnsi="宋体" w:eastAsia="宋体" w:cs="宋体"/>
          <w:sz w:val="27"/>
          <w:szCs w:val="27"/>
        </w:rPr>
        <w:br w:type="textWrapping"/>
      </w:r>
      <w:r>
        <w:rPr>
          <w:rFonts w:ascii="宋体" w:hAnsi="宋体" w:eastAsia="宋体" w:cs="宋体"/>
          <w:sz w:val="27"/>
          <w:szCs w:val="27"/>
        </w:rPr>
        <w:t>②市政消火栓距建筑外墙或外墙边缘不宜小于5.0m；</w:t>
      </w:r>
      <w:r>
        <w:rPr>
          <w:rFonts w:ascii="宋体" w:hAnsi="宋体" w:eastAsia="宋体" w:cs="宋体"/>
          <w:sz w:val="27"/>
          <w:szCs w:val="27"/>
        </w:rPr>
        <w:br w:type="textWrapping"/>
      </w:r>
      <w:r>
        <w:rPr>
          <w:rFonts w:ascii="宋体" w:hAnsi="宋体" w:eastAsia="宋体" w:cs="宋体"/>
          <w:sz w:val="27"/>
          <w:szCs w:val="27"/>
        </w:rPr>
        <w:t>③市政消火栓应避免设置在机械易撞击的地点，当确有困难时，应采取防撞措施。</w:t>
      </w:r>
      <w:r>
        <w:rPr>
          <w:rFonts w:ascii="宋体" w:hAnsi="宋体" w:eastAsia="宋体" w:cs="宋体"/>
          <w:sz w:val="27"/>
          <w:szCs w:val="27"/>
        </w:rPr>
        <w:br w:type="textWrapping"/>
      </w:r>
      <w:r>
        <w:rPr>
          <w:rFonts w:ascii="宋体" w:hAnsi="宋体" w:eastAsia="宋体" w:cs="宋体"/>
          <w:sz w:val="27"/>
          <w:szCs w:val="27"/>
        </w:rPr>
        <w:t xml:space="preserve">实务教材第三篇第二章第二节，参见教材P177-178。（2017年真题）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室外消火栓的设置要求,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【答疑编号10778699,点击提问】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根据现行国家标准，室内消火栓系统竣工验收时，应检查的内容有（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消火栓设置位置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栓口压力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消防水带长度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消火栓安装高度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消火栓试验强度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消火栓验收应符合下列要求：</w:t>
      </w:r>
      <w:r>
        <w:rPr>
          <w:rFonts w:ascii="宋体" w:hAnsi="宋体" w:eastAsia="宋体" w:cs="宋体"/>
          <w:sz w:val="27"/>
          <w:szCs w:val="27"/>
        </w:rPr>
        <w:br w:type="textWrapping"/>
      </w:r>
      <w:r>
        <w:rPr>
          <w:rFonts w:ascii="宋体" w:hAnsi="宋体" w:eastAsia="宋体" w:cs="宋体"/>
          <w:sz w:val="27"/>
          <w:szCs w:val="27"/>
        </w:rPr>
        <w:t>（1）消火栓的设置场所、位置、规格、型号应符合设计要求；</w:t>
      </w:r>
      <w:r>
        <w:rPr>
          <w:rFonts w:ascii="宋体" w:hAnsi="宋体" w:eastAsia="宋体" w:cs="宋体"/>
          <w:sz w:val="27"/>
          <w:szCs w:val="27"/>
        </w:rPr>
        <w:br w:type="textWrapping"/>
      </w:r>
      <w:r>
        <w:rPr>
          <w:rFonts w:ascii="宋体" w:hAnsi="宋体" w:eastAsia="宋体" w:cs="宋体"/>
          <w:sz w:val="27"/>
          <w:szCs w:val="27"/>
        </w:rPr>
        <w:t>（2）室内消火栓的安装高度应符合设计要求；</w:t>
      </w:r>
      <w:r>
        <w:rPr>
          <w:rFonts w:ascii="宋体" w:hAnsi="宋体" w:eastAsia="宋体" w:cs="宋体"/>
          <w:sz w:val="27"/>
          <w:szCs w:val="27"/>
        </w:rPr>
        <w:br w:type="textWrapping"/>
      </w:r>
      <w:r>
        <w:rPr>
          <w:rFonts w:ascii="宋体" w:hAnsi="宋体" w:eastAsia="宋体" w:cs="宋体"/>
          <w:sz w:val="27"/>
          <w:szCs w:val="27"/>
        </w:rPr>
        <w:t>（3）消火栓的设置位置应符合设计要求，并应符合消防救援和火灾扑救工艺的要求；</w:t>
      </w:r>
      <w:r>
        <w:rPr>
          <w:rFonts w:ascii="宋体" w:hAnsi="宋体" w:eastAsia="宋体" w:cs="宋体"/>
          <w:sz w:val="27"/>
          <w:szCs w:val="27"/>
        </w:rPr>
        <w:br w:type="textWrapping"/>
      </w:r>
      <w:r>
        <w:rPr>
          <w:rFonts w:ascii="宋体" w:hAnsi="宋体" w:eastAsia="宋体" w:cs="宋体"/>
          <w:sz w:val="27"/>
          <w:szCs w:val="27"/>
        </w:rPr>
        <w:t>（4）消火栓的减压装置和活动部件应灵活可靠，栓后压力应符合设计要求。</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50974-2014）13.2.13（2017年真题）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室内消火栓的设置要求,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【答疑编号10778700,点击提问】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下列消防水泵控制柜的IP等级中，符合现行国家标准的有（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IP25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IP35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IP45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IP55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IP65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消防水泵控制柜设置在专用消防水泵控制室时，其防护等级不应低于IP30；与消防水泵设置在同一空间时，其防护等级不应低于IP55。</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50974-2014）11.0.9（2017年真题）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【答疑编号10778701,点击提问】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工程竣工验收时应测试的消防水泵性能有（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电机功率全覆盖性能曲线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设计流量和扬程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零流量的压力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1.5倍设计流量的压力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水泵控制功能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消防水泵验收应符合下列要求：</w:t>
      </w:r>
      <w:r>
        <w:rPr>
          <w:rFonts w:ascii="宋体" w:hAnsi="宋体" w:eastAsia="宋体" w:cs="宋体"/>
          <w:sz w:val="27"/>
          <w:szCs w:val="27"/>
        </w:rPr>
        <w:br w:type="textWrapping"/>
      </w:r>
      <w:r>
        <w:rPr>
          <w:rFonts w:ascii="宋体" w:hAnsi="宋体" w:eastAsia="宋体" w:cs="宋体"/>
          <w:sz w:val="27"/>
          <w:szCs w:val="27"/>
        </w:rPr>
        <w:t>（1）消防水泵运转应平稳，应无不良噪声的振动；</w:t>
      </w:r>
      <w:r>
        <w:rPr>
          <w:rFonts w:ascii="宋体" w:hAnsi="宋体" w:eastAsia="宋体" w:cs="宋体"/>
          <w:sz w:val="27"/>
          <w:szCs w:val="27"/>
        </w:rPr>
        <w:br w:type="textWrapping"/>
      </w:r>
      <w:r>
        <w:rPr>
          <w:rFonts w:ascii="宋体" w:hAnsi="宋体" w:eastAsia="宋体" w:cs="宋体"/>
          <w:sz w:val="27"/>
          <w:szCs w:val="27"/>
        </w:rPr>
        <w:t>（2）工作泵、备用泵、吸水管、出水管及出水管上的泄压阀、水锤消除设施、止回阀、信号阀等的规格、型号、数量，应符合设计要求；吸水管、出水管上的控制阀应锁定在常开位置，并应有明显标记；</w:t>
      </w:r>
      <w:r>
        <w:rPr>
          <w:rFonts w:ascii="宋体" w:hAnsi="宋体" w:eastAsia="宋体" w:cs="宋体"/>
          <w:sz w:val="27"/>
          <w:szCs w:val="27"/>
        </w:rPr>
        <w:br w:type="textWrapping"/>
      </w:r>
      <w:r>
        <w:rPr>
          <w:rFonts w:ascii="宋体" w:hAnsi="宋体" w:eastAsia="宋体" w:cs="宋体"/>
          <w:sz w:val="27"/>
          <w:szCs w:val="27"/>
        </w:rPr>
        <w:t>（3）消防水泵应采用自灌式引水方式，并应保证全部有效储水被有效利用；</w:t>
      </w:r>
      <w:r>
        <w:rPr>
          <w:rFonts w:ascii="宋体" w:hAnsi="宋体" w:eastAsia="宋体" w:cs="宋体"/>
          <w:sz w:val="27"/>
          <w:szCs w:val="27"/>
        </w:rPr>
        <w:br w:type="textWrapping"/>
      </w:r>
      <w:r>
        <w:rPr>
          <w:rFonts w:ascii="宋体" w:hAnsi="宋体" w:eastAsia="宋体" w:cs="宋体"/>
          <w:sz w:val="27"/>
          <w:szCs w:val="27"/>
        </w:rPr>
        <w:t>（4）分别开启系统中的每一个末端试水装置、试水阀和试验消火栓，水流指示器、压力开关、压力开关（管网）、高位消防水箱流量开关等信号的功能，均应符合设计要求；</w:t>
      </w:r>
      <w:r>
        <w:rPr>
          <w:rFonts w:ascii="宋体" w:hAnsi="宋体" w:eastAsia="宋体" w:cs="宋体"/>
          <w:sz w:val="27"/>
          <w:szCs w:val="27"/>
        </w:rPr>
        <w:br w:type="textWrapping"/>
      </w:r>
      <w:r>
        <w:rPr>
          <w:rFonts w:ascii="宋体" w:hAnsi="宋体" w:eastAsia="宋体" w:cs="宋体"/>
          <w:sz w:val="27"/>
          <w:szCs w:val="27"/>
        </w:rPr>
        <w:t>（5）打开消防水泵出水管上试水阀，当采用主电源启动消防水泵时，消防水泵应启动正常；关掉主电源，主、备电源应能正常切换；备用泵启动和相互切换正常；消防水泵就地和远程启停功能应正常；</w:t>
      </w:r>
      <w:r>
        <w:rPr>
          <w:rFonts w:ascii="宋体" w:hAnsi="宋体" w:eastAsia="宋体" w:cs="宋体"/>
          <w:sz w:val="27"/>
          <w:szCs w:val="27"/>
        </w:rPr>
        <w:br w:type="textWrapping"/>
      </w:r>
      <w:r>
        <w:rPr>
          <w:rFonts w:ascii="宋体" w:hAnsi="宋体" w:eastAsia="宋体" w:cs="宋体"/>
          <w:sz w:val="27"/>
          <w:szCs w:val="27"/>
        </w:rPr>
        <w:t>（6）消防水泵停泵时，水锤消除设施后的压力不应超过水泵出口设计额定压力的1.4倍；</w:t>
      </w:r>
      <w:r>
        <w:rPr>
          <w:rFonts w:ascii="宋体" w:hAnsi="宋体" w:eastAsia="宋体" w:cs="宋体"/>
          <w:sz w:val="27"/>
          <w:szCs w:val="27"/>
        </w:rPr>
        <w:br w:type="textWrapping"/>
      </w:r>
      <w:r>
        <w:rPr>
          <w:rFonts w:ascii="宋体" w:hAnsi="宋体" w:eastAsia="宋体" w:cs="宋体"/>
          <w:sz w:val="27"/>
          <w:szCs w:val="27"/>
        </w:rPr>
        <w:t>（7）消防水泵启动控制应置于自动启动挡；</w:t>
      </w:r>
      <w:r>
        <w:rPr>
          <w:rFonts w:ascii="宋体" w:hAnsi="宋体" w:eastAsia="宋体" w:cs="宋体"/>
          <w:sz w:val="27"/>
          <w:szCs w:val="27"/>
        </w:rPr>
        <w:br w:type="textWrapping"/>
      </w:r>
      <w:r>
        <w:rPr>
          <w:rFonts w:ascii="宋体" w:hAnsi="宋体" w:eastAsia="宋体" w:cs="宋体"/>
          <w:sz w:val="27"/>
          <w:szCs w:val="27"/>
        </w:rPr>
        <w:t>（8）采用固定和移动式流量计和压力表测试消防水泵的性能，水泵性能应满足设计要求。</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50974-2014）13.2.6 （2017年真题）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【答疑编号10778702,点击提问】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7） 对系统进行季度检查时发现，消防水泵的自动和远程手动启动功能均失败，机械应急启动功能有效，消防水泵控制柜故障的可能原因有（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控制回路继电器故障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控制回路电气线路故障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主电源故障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交流接触器电磁系统故障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信号输出模块故障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消防水泵无法远程启动，但可以机械应急启动，说明水泵控制柜的控制电路出现问题。</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综合教材第三篇第四章第四节，参见教材P153。（2017年真题）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消防水泵的故障分析,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【答疑编号10778703,点击提问】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8） 针对消防水泵经常误动作，下列整改措施中，可行的有（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检测管道漏水点并补漏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更换流量开关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关闭高位消防水箱的出水管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调整流量开关启动流量至2.5L/s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更换控制柜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消防水泵经常误启动的原因有管网漏水、报警阀渗漏、流量开关过于敏感。</w:t>
      </w:r>
      <w:r>
        <w:rPr>
          <w:rFonts w:ascii="宋体" w:hAnsi="宋体" w:eastAsia="宋体" w:cs="宋体"/>
          <w:sz w:val="27"/>
          <w:szCs w:val="27"/>
        </w:rPr>
        <w:br w:type="textWrapping"/>
      </w:r>
      <w:r>
        <w:rPr>
          <w:rFonts w:ascii="宋体" w:hAnsi="宋体" w:eastAsia="宋体" w:cs="宋体"/>
          <w:sz w:val="27"/>
          <w:szCs w:val="27"/>
        </w:rPr>
        <w:t xml:space="preserve">综合教材第三篇第四章第四节，参见教材P152。（2017年真题）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消防水泵的故障分析,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【答疑编号10778704,点击提问】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 消防技术服务机构对某行业大厦中的湿式自动喷水灭火系统进行验收前检验。该大厦地上5层，地下1层，建筑高度22.8m，层高均为4.5m，每层建筑面积均为1080m</w:t>
      </w:r>
      <w:r>
        <w:rPr>
          <w:rFonts w:ascii="宋体" w:hAnsi="宋体" w:eastAsia="宋体" w:cs="宋体"/>
          <w:sz w:val="27"/>
          <w:szCs w:val="27"/>
          <w:vertAlign w:val="superscript"/>
        </w:rPr>
        <w:t>2</w:t>
      </w:r>
      <w:r>
        <w:rPr>
          <w:rFonts w:ascii="宋体" w:hAnsi="宋体" w:eastAsia="宋体" w:cs="宋体"/>
          <w:sz w:val="27"/>
          <w:szCs w:val="27"/>
        </w:rPr>
        <w:t>。五层经营地方特色风味餐饮，一至四层为服装、百货、手机电脑经营等，地下一层为停车库及设备用房。该大厦项层的钢屋采用自动喷水灭火系统保护，其给水管网串联接入大厦湿式自动喷水灭火系统的配水干管。大厦屋顶设置符合国家标准要求的高位消防水箱及稳压泵，消防水池和消防水泵房均为设置在地下一层。消防水池为两路供水，有效容积为105m</w:t>
      </w:r>
      <w:r>
        <w:rPr>
          <w:rFonts w:ascii="宋体" w:hAnsi="宋体" w:eastAsia="宋体" w:cs="宋体"/>
          <w:sz w:val="27"/>
          <w:szCs w:val="27"/>
          <w:vertAlign w:val="superscript"/>
        </w:rPr>
        <w:t>2</w:t>
      </w:r>
      <w:r>
        <w:rPr>
          <w:rFonts w:ascii="宋体" w:hAnsi="宋体" w:eastAsia="宋体" w:cs="宋体"/>
          <w:sz w:val="27"/>
          <w:szCs w:val="27"/>
        </w:rPr>
        <w:t>且无消防水泵吸水井。自动喷水灭火系统的供水泵为两台流量为40L/s、扬程为0.85MPa的卧式离心水泵（一用一备）。</w:t>
      </w:r>
      <w:r>
        <w:rPr>
          <w:rFonts w:ascii="宋体" w:hAnsi="宋体" w:eastAsia="宋体" w:cs="宋体"/>
          <w:sz w:val="27"/>
          <w:szCs w:val="27"/>
        </w:rPr>
        <w:br w:type="textWrapping"/>
      </w:r>
      <w:r>
        <w:rPr>
          <w:rFonts w:ascii="宋体" w:hAnsi="宋体" w:eastAsia="宋体" w:cs="宋体"/>
          <w:sz w:val="27"/>
          <w:szCs w:val="27"/>
        </w:rPr>
        <w:t>检查时发现：钢屋架构的自动喷水管网未设置独立的湿式报警阀，且未安装水流指示器，消防技术服务机构人员认为这种做法是错误的。随后又发现如下情况：消防水泵出水口处的止回阀下游与明杆闸阀之间的管路上安装了压力表，但吸水管路上未安装压力表：湿式报警阀的报警口与延迟器之间的阀门处于关闭状态，业主解释说，此阀一开，报警阀就异常灵敏而频繁动作报警。检测人员低与湿式报警阀相关的管路及附件、控制线路、模块、压力开关等进行了全面检查，未发现异常。</w:t>
      </w:r>
      <w:r>
        <w:rPr>
          <w:rFonts w:ascii="宋体" w:hAnsi="宋体" w:eastAsia="宋体" w:cs="宋体"/>
          <w:sz w:val="27"/>
          <w:szCs w:val="27"/>
        </w:rPr>
        <w:br w:type="textWrapping"/>
      </w:r>
      <w:r>
        <w:rPr>
          <w:rFonts w:ascii="宋体" w:hAnsi="宋体" w:eastAsia="宋体" w:cs="宋体"/>
          <w:sz w:val="27"/>
          <w:szCs w:val="27"/>
        </w:rPr>
        <w:t>消防技术服务机构人员将末端试水装置打开，湿式报警阀、压力开关相继动作，主泵启动，运行5min后，在业主建议下，将其余各层喷淋系统给水管网上的试水阀打开，观察给水管网是否通畅。全部试水阀打开10min后，主泵虽仍运行，但出口压力显示为零；切换至备用泵试验，结果同前。经核查，电气设备、主备用水泵均无故障。</w:t>
      </w:r>
      <w:r>
        <w:rPr>
          <w:rFonts w:ascii="宋体" w:hAnsi="宋体" w:eastAsia="宋体" w:cs="宋体"/>
          <w:sz w:val="27"/>
          <w:szCs w:val="27"/>
        </w:rPr>
        <w:br w:type="textWrapping"/>
      </w:r>
      <w:r>
        <w:rPr>
          <w:rFonts w:ascii="宋体" w:hAnsi="宋体" w:eastAsia="宋体" w:cs="宋体"/>
          <w:sz w:val="27"/>
          <w:szCs w:val="27"/>
        </w:rPr>
        <w:t xml:space="preserve">根据以上材料，回答以下问题（共20分）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自动喷水灭火系统故障分析及处理,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水泵出水管路处压力表的安装位置是否正确？说明理由。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消防水泵安装位置错误，应在止回阀上游，水泵进水口也应该安装压力表。如果压力表装在止回阀下游水锤会使压力表损坏。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综合教材第三篇第二章第三节，参见教材P108。（2017年真题）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【答疑编号10778825,点击提问】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有人说，水泵吸水管上应安装与出水管上相同规格型号的压力表，这种说法是否正确？说明理由。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不正确。水泵吸水管安装真空压力表或者压力表，出水管上设的压力表与进水管压力表量程不 同。吸水管压力表量程不应小于0.7MPa，真空压力表宜为-0.1MPa；出水管压力表量程宜为设计工作压力的2倍，且不小于1.6MPa。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实务教材第三篇第二章第一节，参见教材P168-169。（2017年真题）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【答疑编号10778826,点击提问】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消防技术服务机构人员认为该大厦钢屋架处独立的自动喷水管网上应安装湿式报警阀及水流指示器，这种说明是否正确？简述理由。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不正确，自动喷水灭火系统应设报警阀组。保护室内钢屋架等建筑构件的闭式系统，应设独立的报警阀组。水幕系统应设独立的报警阀组或感温雨淋阀。但是水流指示器可以不安装，当系统保护不超过一个楼层或者防火分区时，水流指示器可以不安装。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《自动喷水灭火系统设计规范（2005年版）》（GB 50084-2001）6.2.1。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【答疑编号10778827,点击提问】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分析有可能导致报警阀异常灵敏而频繁启动的原因，并给出解决方法。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（1）报警阀阀瓣密封不严，可修理或更换密封垫；</w:t>
      </w:r>
      <w:r>
        <w:rPr>
          <w:rFonts w:ascii="宋体" w:hAnsi="宋体" w:eastAsia="宋体" w:cs="宋体"/>
          <w:sz w:val="27"/>
          <w:szCs w:val="27"/>
        </w:rPr>
        <w:br w:type="textWrapping"/>
      </w:r>
      <w:r>
        <w:rPr>
          <w:rFonts w:ascii="宋体" w:hAnsi="宋体" w:eastAsia="宋体" w:cs="宋体"/>
          <w:sz w:val="27"/>
          <w:szCs w:val="27"/>
        </w:rPr>
        <w:t>（2）报警管路延迟器下端节流孔堵塞造成误报警，可清洗或更换节流孔；</w:t>
      </w:r>
      <w:r>
        <w:rPr>
          <w:rFonts w:ascii="宋体" w:hAnsi="宋体" w:eastAsia="宋体" w:cs="宋体"/>
          <w:sz w:val="27"/>
          <w:szCs w:val="27"/>
        </w:rPr>
        <w:br w:type="textWrapping"/>
      </w:r>
      <w:r>
        <w:rPr>
          <w:rFonts w:ascii="宋体" w:hAnsi="宋体" w:eastAsia="宋体" w:cs="宋体"/>
          <w:sz w:val="27"/>
          <w:szCs w:val="27"/>
        </w:rPr>
        <w:t xml:space="preserve">（3）压力开关设定值不正确，调整开关设定值； </w:t>
      </w:r>
      <w:r>
        <w:rPr>
          <w:rFonts w:ascii="宋体" w:hAnsi="宋体" w:eastAsia="宋体" w:cs="宋体"/>
          <w:sz w:val="27"/>
          <w:szCs w:val="27"/>
        </w:rPr>
        <w:br w:type="textWrapping"/>
      </w:r>
      <w:r>
        <w:rPr>
          <w:rFonts w:ascii="宋体" w:hAnsi="宋体" w:eastAsia="宋体" w:cs="宋体"/>
          <w:sz w:val="27"/>
          <w:szCs w:val="27"/>
        </w:rPr>
        <w:t xml:space="preserve">（4）未按照安装图样安装或者调试要求进行调试，可重新安装和调试。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综合教材第三篇第四章第四节，参见教材P152。（2017年真题）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自动喷水灭火系统故障分析及处理,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【答疑编号10778828,点击提问】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分析有可能导致自动喷水灭火系统主、备用水泵出水管路压力为零的原因。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（1）水池有效水位不够。</w:t>
      </w:r>
      <w:r>
        <w:rPr>
          <w:rFonts w:ascii="宋体" w:hAnsi="宋体" w:eastAsia="宋体" w:cs="宋体"/>
          <w:sz w:val="27"/>
          <w:szCs w:val="27"/>
        </w:rPr>
        <w:br w:type="textWrapping"/>
      </w:r>
      <w:r>
        <w:rPr>
          <w:rFonts w:ascii="宋体" w:hAnsi="宋体" w:eastAsia="宋体" w:cs="宋体"/>
          <w:sz w:val="27"/>
          <w:szCs w:val="27"/>
        </w:rPr>
        <w:t xml:space="preserve">（2）水泵未达到自灌式吸水。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综合教材第三篇第四章第四节，参见教材P153。（2017年真题）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自动喷水灭火系统故障分析及处理,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【答疑编号10778829,点击提问】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某商业大厦按照规范要求设置了火灾自动报警系统、自动喷水灭火系统及其它灭火系统等建筑消防设施，消防技术服务机构受业主委托，对相关消防设施进行检测，有关情况如下：</w:t>
      </w:r>
      <w:r>
        <w:rPr>
          <w:rFonts w:ascii="宋体" w:hAnsi="宋体" w:eastAsia="宋体" w:cs="宋体"/>
          <w:sz w:val="27"/>
          <w:szCs w:val="27"/>
        </w:rPr>
        <w:br w:type="textWrapping"/>
      </w:r>
      <w:r>
        <w:rPr>
          <w:rFonts w:ascii="宋体" w:hAnsi="宋体" w:eastAsia="宋体" w:cs="宋体"/>
          <w:sz w:val="27"/>
          <w:szCs w:val="27"/>
        </w:rPr>
        <w:t>1.火灾自动报警设施功能性检测</w:t>
      </w:r>
      <w:r>
        <w:rPr>
          <w:rFonts w:ascii="宋体" w:hAnsi="宋体" w:eastAsia="宋体" w:cs="宋体"/>
          <w:sz w:val="27"/>
          <w:szCs w:val="27"/>
        </w:rPr>
        <w:br w:type="textWrapping"/>
      </w:r>
      <w:r>
        <w:rPr>
          <w:rFonts w:ascii="宋体" w:hAnsi="宋体" w:eastAsia="宋体" w:cs="宋体"/>
          <w:sz w:val="27"/>
          <w:szCs w:val="27"/>
        </w:rPr>
        <w:t>消防技术服务机构人员切断火灾报警信息，5min后，控制器自行关机。恢复控制器主电源供电，控制器重新开机工作正常。现场拆下一只探测器，将探测器底座上的总线信号端子短路，控制器上显示48条探测器故障信息，检测过程中控制器显示屏上显示2只感烟探测器报故障情况，据业主值班人员介绍，经常此类故障出现，一般取下后用高压气枪吹扫几次后就可以恢复。检测人员到现场找到故障探测器，取下后用高压气枪吹扫，然后重新安装到原来位置，其中一只探测器恢复正常，另一只探测器故障依然存在；更换新的探测器后，该故障依然存在。</w:t>
      </w:r>
      <w:r>
        <w:rPr>
          <w:rFonts w:ascii="宋体" w:hAnsi="宋体" w:eastAsia="宋体" w:cs="宋体"/>
          <w:sz w:val="27"/>
          <w:szCs w:val="27"/>
        </w:rPr>
        <w:br w:type="textWrapping"/>
      </w:r>
      <w:r>
        <w:rPr>
          <w:rFonts w:ascii="宋体" w:hAnsi="宋体" w:eastAsia="宋体" w:cs="宋体"/>
          <w:sz w:val="27"/>
          <w:szCs w:val="27"/>
        </w:rPr>
        <w:t>该商业大厦中庭15m高，设置了1台管路吸气式火灾探测器，安装在距地面1.5m高的墙面上，探测器采样管路长90m，垂直关路上每隔4m设置一个采样孔。消防技术服务机构人员随机选择一个采样孔加烟进行报警功能测试。125s后探测器报警；封堵末端采样孔后，120s时探测器报气流故障。</w:t>
      </w:r>
      <w:r>
        <w:rPr>
          <w:rFonts w:ascii="宋体" w:hAnsi="宋体" w:eastAsia="宋体" w:cs="宋体"/>
          <w:sz w:val="27"/>
          <w:szCs w:val="27"/>
        </w:rPr>
        <w:br w:type="textWrapping"/>
      </w:r>
      <w:r>
        <w:rPr>
          <w:rFonts w:ascii="宋体" w:hAnsi="宋体" w:eastAsia="宋体" w:cs="宋体"/>
          <w:sz w:val="27"/>
          <w:szCs w:val="27"/>
        </w:rPr>
        <w:t>2.自动喷水灭火系统联动控制功能检测</w:t>
      </w:r>
      <w:r>
        <w:rPr>
          <w:rFonts w:ascii="宋体" w:hAnsi="宋体" w:eastAsia="宋体" w:cs="宋体"/>
          <w:sz w:val="27"/>
          <w:szCs w:val="27"/>
        </w:rPr>
        <w:br w:type="textWrapping"/>
      </w:r>
      <w:r>
        <w:rPr>
          <w:rFonts w:ascii="宋体" w:hAnsi="宋体" w:eastAsia="宋体" w:cs="宋体"/>
          <w:sz w:val="27"/>
          <w:szCs w:val="27"/>
        </w:rPr>
        <w:t>消防技术服务机构人员开启末端试水装置，湿式报警阀，压力开关随之动作，但喷淋泵一直未启动，再将火灾报警控制器的联动起泵功能设置为自动方式后，喷淋泵自动启动。</w:t>
      </w:r>
      <w:r>
        <w:rPr>
          <w:rFonts w:ascii="宋体" w:hAnsi="宋体" w:eastAsia="宋体" w:cs="宋体"/>
          <w:sz w:val="27"/>
          <w:szCs w:val="27"/>
        </w:rPr>
        <w:br w:type="textWrapping"/>
      </w:r>
      <w:r>
        <w:rPr>
          <w:rFonts w:ascii="宋体" w:hAnsi="宋体" w:eastAsia="宋体" w:cs="宋体"/>
          <w:sz w:val="27"/>
          <w:szCs w:val="27"/>
        </w:rPr>
        <w:t>3.气体灭火联动控制功能检测</w:t>
      </w:r>
      <w:r>
        <w:rPr>
          <w:rFonts w:ascii="宋体" w:hAnsi="宋体" w:eastAsia="宋体" w:cs="宋体"/>
          <w:sz w:val="27"/>
          <w:szCs w:val="27"/>
        </w:rPr>
        <w:br w:type="textWrapping"/>
      </w:r>
      <w:r>
        <w:rPr>
          <w:rFonts w:ascii="宋体" w:hAnsi="宋体" w:eastAsia="宋体" w:cs="宋体"/>
          <w:sz w:val="27"/>
          <w:szCs w:val="27"/>
        </w:rPr>
        <w:t>配电室设置了5套预制七氟丙烷气体灭火装置，消防技术服务机构人员加烟触发配电室内一只感烟探测器报警。再加温触发一只感温探测器报警，配电室内声光报警器随之启动，但气体灭火控制器一直没有输出灭火启动及联动控制信号；按下气体灭火控制器上的启动按钮，气体灭火控制器仍然一直没有输出灭火启动及联动控制信号。经检查，确认气体灭火控制连接线路及连线均无问题。</w:t>
      </w:r>
      <w:r>
        <w:rPr>
          <w:rFonts w:ascii="宋体" w:hAnsi="宋体" w:eastAsia="宋体" w:cs="宋体"/>
          <w:sz w:val="27"/>
          <w:szCs w:val="27"/>
        </w:rPr>
        <w:br w:type="textWrapping"/>
      </w:r>
      <w:r>
        <w:rPr>
          <w:rFonts w:ascii="宋体" w:hAnsi="宋体" w:eastAsia="宋体" w:cs="宋体"/>
          <w:sz w:val="27"/>
          <w:szCs w:val="27"/>
        </w:rPr>
        <w:t xml:space="preserve">根据以上资料，回答下列问题。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火灾自动报警系统的设计要求,火灾自动报警系统故障分析及处理,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1.指出火灾自动报警系统存在的问题，并简要说明原因。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（1）火灾自动报警系统备用电源电量不足，备用电源应是自动报警控制器持续工作8小时，而现场只满足5min。</w:t>
      </w:r>
      <w:r>
        <w:rPr>
          <w:rFonts w:ascii="宋体" w:hAnsi="宋体" w:eastAsia="宋体" w:cs="宋体"/>
          <w:sz w:val="27"/>
          <w:szCs w:val="27"/>
        </w:rPr>
        <w:br w:type="textWrapping"/>
      </w:r>
      <w:r>
        <w:rPr>
          <w:rFonts w:ascii="宋体" w:hAnsi="宋体" w:eastAsia="宋体" w:cs="宋体"/>
          <w:sz w:val="27"/>
          <w:szCs w:val="27"/>
        </w:rPr>
        <w:t>（2）将探测器底座上的总线信号端子短路，控制器上显示48个故障信号，不符合</w:t>
      </w:r>
      <w:r>
        <w:rPr>
          <w:rFonts w:ascii="宋体" w:hAnsi="宋体" w:eastAsia="宋体" w:cs="宋体"/>
          <w:sz w:val="27"/>
          <w:szCs w:val="27"/>
        </w:rPr>
        <w:br w:type="textWrapping"/>
      </w:r>
      <w:r>
        <w:rPr>
          <w:rFonts w:ascii="宋体" w:hAnsi="宋体" w:eastAsia="宋体" w:cs="宋体"/>
          <w:sz w:val="27"/>
          <w:szCs w:val="27"/>
        </w:rPr>
        <w:t xml:space="preserve">要求。总线应设置短路隔离器，每个总线短路隔离器保护的探测器、手动火灾报警按钮和模块等消防设备的总数不应超过32个点。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实务教材第三篇第九章第三节，参见教材P287；综合教材第三篇第十四章第二节，参见教材P278。（2017年真题）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【答疑编号10778904,点击提问】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支出消防技术服务机构检测人员处理探测器故障的方式是否正确并说明理由。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不正确。故障发生时，可先消除故障报警声，然后进行排除。</w:t>
      </w:r>
      <w:r>
        <w:rPr>
          <w:rFonts w:ascii="宋体" w:hAnsi="宋体" w:eastAsia="宋体" w:cs="宋体"/>
          <w:sz w:val="27"/>
          <w:szCs w:val="27"/>
        </w:rPr>
        <w:br w:type="textWrapping"/>
      </w:r>
      <w:r>
        <w:rPr>
          <w:rFonts w:ascii="宋体" w:hAnsi="宋体" w:eastAsia="宋体" w:cs="宋体"/>
          <w:sz w:val="27"/>
          <w:szCs w:val="27"/>
        </w:rPr>
        <w:t>可能故障的原因：</w:t>
      </w:r>
      <w:r>
        <w:rPr>
          <w:rFonts w:ascii="宋体" w:hAnsi="宋体" w:eastAsia="宋体" w:cs="宋体"/>
          <w:sz w:val="27"/>
          <w:szCs w:val="27"/>
        </w:rPr>
        <w:br w:type="textWrapping"/>
      </w:r>
      <w:r>
        <w:rPr>
          <w:rFonts w:ascii="宋体" w:hAnsi="宋体" w:eastAsia="宋体" w:cs="宋体"/>
          <w:sz w:val="27"/>
          <w:szCs w:val="27"/>
        </w:rPr>
        <w:t>（1）探测器与底座脱落、接触不良；</w:t>
      </w:r>
      <w:r>
        <w:rPr>
          <w:rFonts w:ascii="宋体" w:hAnsi="宋体" w:eastAsia="宋体" w:cs="宋体"/>
          <w:sz w:val="27"/>
          <w:szCs w:val="27"/>
        </w:rPr>
        <w:br w:type="textWrapping"/>
      </w:r>
      <w:r>
        <w:rPr>
          <w:rFonts w:ascii="宋体" w:hAnsi="宋体" w:eastAsia="宋体" w:cs="宋体"/>
          <w:sz w:val="27"/>
          <w:szCs w:val="27"/>
        </w:rPr>
        <w:t>（2）报警总线与底座接触不良；</w:t>
      </w:r>
      <w:r>
        <w:rPr>
          <w:rFonts w:ascii="宋体" w:hAnsi="宋体" w:eastAsia="宋体" w:cs="宋体"/>
          <w:sz w:val="27"/>
          <w:szCs w:val="27"/>
        </w:rPr>
        <w:br w:type="textWrapping"/>
      </w:r>
      <w:r>
        <w:rPr>
          <w:rFonts w:ascii="宋体" w:hAnsi="宋体" w:eastAsia="宋体" w:cs="宋体"/>
          <w:sz w:val="27"/>
          <w:szCs w:val="27"/>
        </w:rPr>
        <w:t>（3）报警总线开路或接地性能不良造成短路；</w:t>
      </w:r>
      <w:r>
        <w:rPr>
          <w:rFonts w:ascii="宋体" w:hAnsi="宋体" w:eastAsia="宋体" w:cs="宋体"/>
          <w:sz w:val="27"/>
          <w:szCs w:val="27"/>
        </w:rPr>
        <w:br w:type="textWrapping"/>
      </w:r>
      <w:r>
        <w:rPr>
          <w:rFonts w:ascii="宋体" w:hAnsi="宋体" w:eastAsia="宋体" w:cs="宋体"/>
          <w:sz w:val="27"/>
          <w:szCs w:val="27"/>
        </w:rPr>
        <w:t>（4）探测器本身损坏；</w:t>
      </w:r>
      <w:r>
        <w:rPr>
          <w:rFonts w:ascii="宋体" w:hAnsi="宋体" w:eastAsia="宋体" w:cs="宋体"/>
          <w:sz w:val="27"/>
          <w:szCs w:val="27"/>
        </w:rPr>
        <w:br w:type="textWrapping"/>
      </w:r>
      <w:r>
        <w:rPr>
          <w:rFonts w:ascii="宋体" w:hAnsi="宋体" w:eastAsia="宋体" w:cs="宋体"/>
          <w:sz w:val="27"/>
          <w:szCs w:val="27"/>
        </w:rPr>
        <w:t>（5）探测器接口板故障；</w:t>
      </w:r>
      <w:r>
        <w:rPr>
          <w:rFonts w:ascii="宋体" w:hAnsi="宋体" w:eastAsia="宋体" w:cs="宋体"/>
          <w:sz w:val="27"/>
          <w:szCs w:val="27"/>
        </w:rPr>
        <w:br w:type="textWrapping"/>
      </w:r>
      <w:r>
        <w:rPr>
          <w:rFonts w:ascii="宋体" w:hAnsi="宋体" w:eastAsia="宋体" w:cs="宋体"/>
          <w:sz w:val="27"/>
          <w:szCs w:val="27"/>
        </w:rPr>
        <w:t xml:space="preserve">（6）感烟探测器所安装的环境干扰。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综合教材第三篇第十四章第三节，参见教材P287。（2017年真题）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火灾自动报警系统故障分析及处理,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【答疑编号10778905,点击提问】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指出吸气式探测器设置功能及测试方法有哪些不符合规范之处，并说明理由。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（1）中庭设置1台管路吸气式探测器，管路长90米，每个4米设一个采样孔，不符合要求。垂直布置时，每2℃温差间隔或3米间隔应设置一个采样孔，单管上采样孔的数量不宜超过25个；</w:t>
      </w:r>
      <w:r>
        <w:rPr>
          <w:rFonts w:ascii="宋体" w:hAnsi="宋体" w:eastAsia="宋体" w:cs="宋体"/>
          <w:sz w:val="27"/>
          <w:szCs w:val="27"/>
        </w:rPr>
        <w:br w:type="textWrapping"/>
      </w:r>
      <w:r>
        <w:rPr>
          <w:rFonts w:ascii="宋体" w:hAnsi="宋体" w:eastAsia="宋体" w:cs="宋体"/>
          <w:sz w:val="27"/>
          <w:szCs w:val="27"/>
        </w:rPr>
        <w:t xml:space="preserve">（2）现场探测器125s报火警，120报故障不符合要求。应在120s内报火警，100s内报故障。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实务教材第三篇第九章第三节，参见教材P290；综合教材第三篇第十四章第二节，参见教材P281。（2017年真题）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【答疑编号10778906,点击提问】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指出自动喷水灭火系统的喷淋泵启动控制是否符合规范，要求并说明理由。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自喷泵不符合要求，自喷泵应能有现场的压力开关或者流量开关或者低压压力开关直接启动，而并不受联动控制器自动或者手动的影响。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实务教材第三篇第九章第三节，参见教材P293。（2017年真题）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【答疑编号10778907,点击提问】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指出配电室气体灭火控制功能不符合规范之处，并说明理由。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气体系统的启动，应由第一个报警信号收到后，启动火灾声光警报，第二个感温信号收到后，直接启动气体灭火系统，延迟30s后进行灭火剂喷放。或者按下手动启动按钮，系统启动。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实务教材第三篇第九章第三节，参见教材P295。（2017年真题）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【答疑编号10778908,点击提问】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气体灭火控制器没有输出灭火启动及联动控制信号的原因主要有哪些？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（1）气体灭火控制器损坏，不能正常显示及控制；</w:t>
      </w:r>
      <w:r>
        <w:rPr>
          <w:rFonts w:ascii="宋体" w:hAnsi="宋体" w:eastAsia="宋体" w:cs="宋体"/>
          <w:sz w:val="27"/>
          <w:szCs w:val="27"/>
        </w:rPr>
        <w:br w:type="textWrapping"/>
      </w:r>
      <w:r>
        <w:rPr>
          <w:rFonts w:ascii="宋体" w:hAnsi="宋体" w:eastAsia="宋体" w:cs="宋体"/>
          <w:sz w:val="27"/>
          <w:szCs w:val="27"/>
        </w:rPr>
        <w:t>（2）电源故障，无法正常供电；</w:t>
      </w:r>
      <w:r>
        <w:rPr>
          <w:rFonts w:ascii="宋体" w:hAnsi="宋体" w:eastAsia="宋体" w:cs="宋体"/>
          <w:sz w:val="27"/>
          <w:szCs w:val="27"/>
        </w:rPr>
        <w:br w:type="textWrapping"/>
      </w:r>
      <w:r>
        <w:rPr>
          <w:rFonts w:ascii="宋体" w:hAnsi="宋体" w:eastAsia="宋体" w:cs="宋体"/>
          <w:sz w:val="27"/>
          <w:szCs w:val="27"/>
        </w:rPr>
        <w:t>（3）通信故障；</w:t>
      </w:r>
      <w:r>
        <w:rPr>
          <w:rFonts w:ascii="宋体" w:hAnsi="宋体" w:eastAsia="宋体" w:cs="宋体"/>
          <w:sz w:val="27"/>
          <w:szCs w:val="27"/>
        </w:rPr>
        <w:br w:type="textWrapping"/>
      </w:r>
      <w:r>
        <w:rPr>
          <w:rFonts w:ascii="宋体" w:hAnsi="宋体" w:eastAsia="宋体" w:cs="宋体"/>
          <w:sz w:val="27"/>
          <w:szCs w:val="27"/>
        </w:rPr>
        <w:t xml:space="preserve">（4）驱动气瓶压力不足。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实务教材第三篇第九章第三节，参见教材P295。（2017年真题）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火灾自动报警系统的设计要求,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【答疑编号10778909,点击提问】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 某购物中心地上6层，地下3层，总建筑面积126000m</w:t>
      </w:r>
      <w:r>
        <w:rPr>
          <w:rFonts w:ascii="宋体" w:hAnsi="宋体" w:eastAsia="宋体" w:cs="宋体"/>
          <w:sz w:val="27"/>
          <w:szCs w:val="27"/>
          <w:vertAlign w:val="superscript"/>
        </w:rPr>
        <w:t>2</w:t>
      </w:r>
      <w:r>
        <w:rPr>
          <w:rFonts w:ascii="宋体" w:hAnsi="宋体" w:eastAsia="宋体" w:cs="宋体"/>
          <w:sz w:val="27"/>
          <w:szCs w:val="27"/>
        </w:rPr>
        <w:t>，建筑高度35.0m。地上一至五层为商场，六层为餐饮。地下一层为超市、汽车库，地下二层为发电机房、消防水泵房、空调机房、排烟风机房等设备用户和汽车库，地下三层为汽车库。</w:t>
      </w:r>
      <w:r>
        <w:rPr>
          <w:rFonts w:ascii="宋体" w:hAnsi="宋体" w:eastAsia="宋体" w:cs="宋体"/>
          <w:sz w:val="27"/>
          <w:szCs w:val="27"/>
        </w:rPr>
        <w:br w:type="textWrapping"/>
      </w:r>
      <w:r>
        <w:rPr>
          <w:rFonts w:ascii="宋体" w:hAnsi="宋体" w:eastAsia="宋体" w:cs="宋体"/>
          <w:sz w:val="27"/>
          <w:szCs w:val="27"/>
        </w:rPr>
        <w:t>2017年6月5日，当地公安消防机构对购物中心进行消防监督检查，购物中心消防安全管理人首先汇报了自己履职情况，主要有：实施和组织落实了（一）拟订年度消防工作计划，组织实施日常消防安全管理工作；（二）组织制订消防安全制度和保障消防安全的操作规程并检查督促其落实；（三）组织实施防火检查工作；（四）组织实施单位消防设备、灭火器材和消防安全标志的维护保养，确保其完好有效；（五）组织管理志愿消防队；（六）在员工中组织开展消防知识、技能的宣传教育和培训，组织灭火和应急疏散预案的实施和演练。</w:t>
      </w:r>
      <w:r>
        <w:rPr>
          <w:rFonts w:ascii="宋体" w:hAnsi="宋体" w:eastAsia="宋体" w:cs="宋体"/>
          <w:sz w:val="27"/>
          <w:szCs w:val="27"/>
        </w:rPr>
        <w:br w:type="textWrapping"/>
      </w:r>
      <w:r>
        <w:rPr>
          <w:rFonts w:ascii="宋体" w:hAnsi="宋体" w:eastAsia="宋体" w:cs="宋体"/>
          <w:sz w:val="27"/>
          <w:szCs w:val="27"/>
        </w:rPr>
        <w:t>然后，检查组对该购物中心的消防安全管理档案进行了检查，其中包括：消防安全教育、培训，防火检查、巡查，灭火和应急疏散预案演练，消防控制室值班，用火用电管理，易燃易爆危险物品和场所防火防爆，志愿消防附近组织管理，燃气和电气设备的检查和管理及消防安全考评和奖惩等消防安全管理制度。检查组还对2017年的消防教育培训的计划和内容进行检查，根据资料该单位消防培训的内容有消防法规、消防安全制度和保障消防安全的操作规程；本单位的火灾危险性和防火措施；灭火器材的使用方法；报火警和扑救初起火灾的知识和技能等。</w:t>
      </w:r>
      <w:r>
        <w:rPr>
          <w:rFonts w:ascii="宋体" w:hAnsi="宋体" w:eastAsia="宋体" w:cs="宋体"/>
          <w:sz w:val="27"/>
          <w:szCs w:val="27"/>
        </w:rPr>
        <w:br w:type="textWrapping"/>
      </w:r>
      <w:r>
        <w:rPr>
          <w:rFonts w:ascii="宋体" w:hAnsi="宋体" w:eastAsia="宋体" w:cs="宋体"/>
          <w:sz w:val="27"/>
          <w:szCs w:val="27"/>
        </w:rPr>
        <w:t>最后，检查组对该购物中心进行了实地检查。在检查中发现：个别防火卷帘无法手动起降或防火卷帘下堆放商品；个别消火栓被遮挡；部分疏散指示标志损坏；少数灭火器压力不足；承租方正在对三层部分商场（约6000m</w:t>
      </w:r>
      <w:r>
        <w:rPr>
          <w:rFonts w:ascii="宋体" w:hAnsi="宋体" w:eastAsia="宋体" w:cs="宋体"/>
          <w:sz w:val="27"/>
          <w:szCs w:val="27"/>
          <w:vertAlign w:val="superscript"/>
        </w:rPr>
        <w:t>2</w:t>
      </w:r>
      <w:r>
        <w:rPr>
          <w:rFonts w:ascii="宋体" w:hAnsi="宋体" w:eastAsia="宋体" w:cs="宋体"/>
          <w:sz w:val="27"/>
          <w:szCs w:val="27"/>
        </w:rPr>
        <w:t>)进行重新装修并拟改为儿童游乐场所，未向当地公安消防机构申请消防设计审核。在检查消防控制室时，消防监督员对消防控制室的值班人员现场提问：按到火灾警报后，你如何处置？值班人员回答：“接到火灾警报后，通过对讲机通知安全巡查人员携带灭火器到达现场核实火情，确认发生火灾后，立即将火灾报警联动控制开关转换为自动状态，启动消防应急广播，同时拨打保安经理电话，保安经理同意后拨打“119”报警。报警时说明火灾地点、起火部位、着火物种类和火势大小，留下姓名和联系电话，报警后到路口迎接消防车”。</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根据以上材料，回答下列问题（共20分，每题2分。每题的备选项中，有2个或2个以上符合题意，至少有一个错项，错选，本题不得分；少选，所选的每个选项得0.5分）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单位建立消防安全管理制度和保障消防安全的操作规程,火灾隐患的判定标准,消防安全组织机构的建立与消防安全责任的明确,消防安全工作的奖惩,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根据《机关、团体、企业、事业单位消防安全管理规定》（公安部令第61号），消防安全管理人还应当实施和组织落实的消防安全管理工作有（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规定逐级消防安全责任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确保疏散通道和安全出口畅通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拟订消防安全工作的资金投入和组织保障方案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组织实施火灾隐患整改工作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招聘消防控制室值班人员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消防安全管理人应当履行下列消防安全责任： </w:t>
      </w:r>
      <w:r>
        <w:rPr>
          <w:rFonts w:ascii="宋体" w:hAnsi="宋体" w:eastAsia="宋体" w:cs="宋体"/>
          <w:sz w:val="27"/>
          <w:szCs w:val="27"/>
        </w:rPr>
        <w:br w:type="textWrapping"/>
      </w:r>
      <w:r>
        <w:rPr>
          <w:rFonts w:ascii="宋体" w:hAnsi="宋体" w:eastAsia="宋体" w:cs="宋体"/>
          <w:sz w:val="27"/>
          <w:szCs w:val="27"/>
        </w:rPr>
        <w:t>（1）拟定年度消防工作计划，组织实施日常消防安全管理工作；</w:t>
      </w:r>
      <w:r>
        <w:rPr>
          <w:rFonts w:ascii="宋体" w:hAnsi="宋体" w:eastAsia="宋体" w:cs="宋体"/>
          <w:sz w:val="27"/>
          <w:szCs w:val="27"/>
        </w:rPr>
        <w:br w:type="textWrapping"/>
      </w:r>
      <w:r>
        <w:rPr>
          <w:rFonts w:ascii="宋体" w:hAnsi="宋体" w:eastAsia="宋体" w:cs="宋体"/>
          <w:sz w:val="27"/>
          <w:szCs w:val="27"/>
        </w:rPr>
        <w:t>（2）组织制订消防安全制度和保障消防安全的操作规程并检查督促其落实；</w:t>
      </w:r>
      <w:r>
        <w:rPr>
          <w:rFonts w:ascii="宋体" w:hAnsi="宋体" w:eastAsia="宋体" w:cs="宋体"/>
          <w:sz w:val="27"/>
          <w:szCs w:val="27"/>
        </w:rPr>
        <w:br w:type="textWrapping"/>
      </w:r>
      <w:r>
        <w:rPr>
          <w:rFonts w:ascii="宋体" w:hAnsi="宋体" w:eastAsia="宋体" w:cs="宋体"/>
          <w:sz w:val="27"/>
          <w:szCs w:val="27"/>
        </w:rPr>
        <w:t>（3）拟定消防安全工作的资金投入和组织保障方案；</w:t>
      </w:r>
      <w:r>
        <w:rPr>
          <w:rFonts w:ascii="宋体" w:hAnsi="宋体" w:eastAsia="宋体" w:cs="宋体"/>
          <w:sz w:val="27"/>
          <w:szCs w:val="27"/>
        </w:rPr>
        <w:br w:type="textWrapping"/>
      </w:r>
      <w:r>
        <w:rPr>
          <w:rFonts w:ascii="宋体" w:hAnsi="宋体" w:eastAsia="宋体" w:cs="宋体"/>
          <w:sz w:val="27"/>
          <w:szCs w:val="27"/>
        </w:rPr>
        <w:t>（4）组织实施防火检查和火灾隐患整改工作；</w:t>
      </w:r>
      <w:r>
        <w:rPr>
          <w:rFonts w:ascii="宋体" w:hAnsi="宋体" w:eastAsia="宋体" w:cs="宋体"/>
          <w:sz w:val="27"/>
          <w:szCs w:val="27"/>
        </w:rPr>
        <w:br w:type="textWrapping"/>
      </w:r>
      <w:r>
        <w:rPr>
          <w:rFonts w:ascii="宋体" w:hAnsi="宋体" w:eastAsia="宋体" w:cs="宋体"/>
          <w:sz w:val="27"/>
          <w:szCs w:val="27"/>
        </w:rPr>
        <w:t>（5）组织实施对本单位消防设施、灭火器材和消防安全标志的维护保养，确保其完好有效，确保疏散通道和安全出口畅通；</w:t>
      </w:r>
      <w:r>
        <w:rPr>
          <w:rFonts w:ascii="宋体" w:hAnsi="宋体" w:eastAsia="宋体" w:cs="宋体"/>
          <w:sz w:val="27"/>
          <w:szCs w:val="27"/>
        </w:rPr>
        <w:br w:type="textWrapping"/>
      </w:r>
      <w:r>
        <w:rPr>
          <w:rFonts w:ascii="宋体" w:hAnsi="宋体" w:eastAsia="宋体" w:cs="宋体"/>
          <w:sz w:val="27"/>
          <w:szCs w:val="27"/>
        </w:rPr>
        <w:t>（6）组织管理专职消防队和志愿消防队；</w:t>
      </w:r>
      <w:r>
        <w:rPr>
          <w:rFonts w:ascii="宋体" w:hAnsi="宋体" w:eastAsia="宋体" w:cs="宋体"/>
          <w:sz w:val="27"/>
          <w:szCs w:val="27"/>
        </w:rPr>
        <w:br w:type="textWrapping"/>
      </w:r>
      <w:r>
        <w:rPr>
          <w:rFonts w:ascii="宋体" w:hAnsi="宋体" w:eastAsia="宋体" w:cs="宋体"/>
          <w:sz w:val="27"/>
          <w:szCs w:val="27"/>
        </w:rPr>
        <w:t>（7）在员工中组织开展消防知识、技能的宣传教育和培训，组织灭火和应急疏散预案的实施和演练；</w:t>
      </w:r>
      <w:r>
        <w:rPr>
          <w:rFonts w:ascii="宋体" w:hAnsi="宋体" w:eastAsia="宋体" w:cs="宋体"/>
          <w:sz w:val="27"/>
          <w:szCs w:val="27"/>
        </w:rPr>
        <w:br w:type="textWrapping"/>
      </w:r>
      <w:r>
        <w:rPr>
          <w:rFonts w:ascii="宋体" w:hAnsi="宋体" w:eastAsia="宋体" w:cs="宋体"/>
          <w:sz w:val="27"/>
          <w:szCs w:val="27"/>
        </w:rPr>
        <w:t>（8）完成单位消防安全责任人委托的其他消防安全管理工作。</w:t>
      </w:r>
      <w:r>
        <w:rPr>
          <w:rFonts w:ascii="宋体" w:hAnsi="宋体" w:eastAsia="宋体" w:cs="宋体"/>
          <w:sz w:val="27"/>
          <w:szCs w:val="27"/>
        </w:rPr>
        <w:br w:type="textWrapping"/>
      </w:r>
      <w:r>
        <w:rPr>
          <w:rFonts w:ascii="宋体" w:hAnsi="宋体" w:eastAsia="宋体" w:cs="宋体"/>
          <w:sz w:val="27"/>
          <w:szCs w:val="27"/>
        </w:rPr>
        <w:t xml:space="preserve">综合教材第五篇第二章第二节。（2017年真题）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消防安全组织机构的建立与消防安全责任的明确,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【答疑编号10779268,点击提问】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根据《机关、团体、企业、事业单位消防安全管理规定》（公安部令第61号），该购物中心还应制定（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安保组织制度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安全疏散设施管理制度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火灾隐患整改制度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安全生产例会制度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消防设施、器材维护管理制度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（1）消防安全责任制；</w:t>
      </w:r>
      <w:r>
        <w:rPr>
          <w:rFonts w:ascii="宋体" w:hAnsi="宋体" w:eastAsia="宋体" w:cs="宋体"/>
          <w:sz w:val="27"/>
          <w:szCs w:val="27"/>
        </w:rPr>
        <w:br w:type="textWrapping"/>
      </w:r>
      <w:r>
        <w:rPr>
          <w:rFonts w:ascii="宋体" w:hAnsi="宋体" w:eastAsia="宋体" w:cs="宋体"/>
          <w:sz w:val="27"/>
          <w:szCs w:val="27"/>
        </w:rPr>
        <w:t>（2）消防安全教育、培训制度；</w:t>
      </w:r>
      <w:r>
        <w:rPr>
          <w:rFonts w:ascii="宋体" w:hAnsi="宋体" w:eastAsia="宋体" w:cs="宋体"/>
          <w:sz w:val="27"/>
          <w:szCs w:val="27"/>
        </w:rPr>
        <w:br w:type="textWrapping"/>
      </w:r>
      <w:r>
        <w:rPr>
          <w:rFonts w:ascii="宋体" w:hAnsi="宋体" w:eastAsia="宋体" w:cs="宋体"/>
          <w:sz w:val="27"/>
          <w:szCs w:val="27"/>
        </w:rPr>
        <w:t>（3）防火检查、巡查制度；</w:t>
      </w:r>
      <w:r>
        <w:rPr>
          <w:rFonts w:ascii="宋体" w:hAnsi="宋体" w:eastAsia="宋体" w:cs="宋体"/>
          <w:sz w:val="27"/>
          <w:szCs w:val="27"/>
        </w:rPr>
        <w:br w:type="textWrapping"/>
      </w:r>
      <w:r>
        <w:rPr>
          <w:rFonts w:ascii="宋体" w:hAnsi="宋体" w:eastAsia="宋体" w:cs="宋体"/>
          <w:sz w:val="27"/>
          <w:szCs w:val="27"/>
        </w:rPr>
        <w:t>（4）消防安全疏散设施管理制度；</w:t>
      </w:r>
      <w:r>
        <w:rPr>
          <w:rFonts w:ascii="宋体" w:hAnsi="宋体" w:eastAsia="宋体" w:cs="宋体"/>
          <w:sz w:val="27"/>
          <w:szCs w:val="27"/>
        </w:rPr>
        <w:br w:type="textWrapping"/>
      </w:r>
      <w:r>
        <w:rPr>
          <w:rFonts w:ascii="宋体" w:hAnsi="宋体" w:eastAsia="宋体" w:cs="宋体"/>
          <w:sz w:val="27"/>
          <w:szCs w:val="27"/>
        </w:rPr>
        <w:t>（5）消防设施器材维护管理制度；</w:t>
      </w:r>
      <w:r>
        <w:rPr>
          <w:rFonts w:ascii="宋体" w:hAnsi="宋体" w:eastAsia="宋体" w:cs="宋体"/>
          <w:sz w:val="27"/>
          <w:szCs w:val="27"/>
        </w:rPr>
        <w:br w:type="textWrapping"/>
      </w:r>
      <w:r>
        <w:rPr>
          <w:rFonts w:ascii="宋体" w:hAnsi="宋体" w:eastAsia="宋体" w:cs="宋体"/>
          <w:sz w:val="27"/>
          <w:szCs w:val="27"/>
        </w:rPr>
        <w:t>（6）消防（控制室）值班制度；</w:t>
      </w:r>
      <w:r>
        <w:rPr>
          <w:rFonts w:ascii="宋体" w:hAnsi="宋体" w:eastAsia="宋体" w:cs="宋体"/>
          <w:sz w:val="27"/>
          <w:szCs w:val="27"/>
        </w:rPr>
        <w:br w:type="textWrapping"/>
      </w:r>
      <w:r>
        <w:rPr>
          <w:rFonts w:ascii="宋体" w:hAnsi="宋体" w:eastAsia="宋体" w:cs="宋体"/>
          <w:sz w:val="27"/>
          <w:szCs w:val="27"/>
        </w:rPr>
        <w:t>（7）火灾隐患整改制度；</w:t>
      </w:r>
      <w:r>
        <w:rPr>
          <w:rFonts w:ascii="宋体" w:hAnsi="宋体" w:eastAsia="宋体" w:cs="宋体"/>
          <w:sz w:val="27"/>
          <w:szCs w:val="27"/>
        </w:rPr>
        <w:br w:type="textWrapping"/>
      </w:r>
      <w:r>
        <w:rPr>
          <w:rFonts w:ascii="宋体" w:hAnsi="宋体" w:eastAsia="宋体" w:cs="宋体"/>
          <w:sz w:val="27"/>
          <w:szCs w:val="27"/>
        </w:rPr>
        <w:t>（8）用火、用电安全管理制度；</w:t>
      </w:r>
      <w:r>
        <w:rPr>
          <w:rFonts w:ascii="宋体" w:hAnsi="宋体" w:eastAsia="宋体" w:cs="宋体"/>
          <w:sz w:val="27"/>
          <w:szCs w:val="27"/>
        </w:rPr>
        <w:br w:type="textWrapping"/>
      </w:r>
      <w:r>
        <w:rPr>
          <w:rFonts w:ascii="宋体" w:hAnsi="宋体" w:eastAsia="宋体" w:cs="宋体"/>
          <w:sz w:val="27"/>
          <w:szCs w:val="27"/>
        </w:rPr>
        <w:t>（9）灭火和应急疏散预案演练制度；</w:t>
      </w:r>
      <w:r>
        <w:rPr>
          <w:rFonts w:ascii="宋体" w:hAnsi="宋体" w:eastAsia="宋体" w:cs="宋体"/>
          <w:sz w:val="27"/>
          <w:szCs w:val="27"/>
        </w:rPr>
        <w:br w:type="textWrapping"/>
      </w:r>
      <w:r>
        <w:rPr>
          <w:rFonts w:ascii="宋体" w:hAnsi="宋体" w:eastAsia="宋体" w:cs="宋体"/>
          <w:sz w:val="27"/>
          <w:szCs w:val="27"/>
        </w:rPr>
        <w:t>（10）易燃易爆危险物品和场所防火防爆管理制度；</w:t>
      </w:r>
      <w:r>
        <w:rPr>
          <w:rFonts w:ascii="宋体" w:hAnsi="宋体" w:eastAsia="宋体" w:cs="宋体"/>
          <w:sz w:val="27"/>
          <w:szCs w:val="27"/>
        </w:rPr>
        <w:br w:type="textWrapping"/>
      </w:r>
      <w:r>
        <w:rPr>
          <w:rFonts w:ascii="宋体" w:hAnsi="宋体" w:eastAsia="宋体" w:cs="宋体"/>
          <w:sz w:val="27"/>
          <w:szCs w:val="27"/>
        </w:rPr>
        <w:t>（11）专职（志愿）消防队的组织管理制度；</w:t>
      </w:r>
      <w:r>
        <w:rPr>
          <w:rFonts w:ascii="宋体" w:hAnsi="宋体" w:eastAsia="宋体" w:cs="宋体"/>
          <w:sz w:val="27"/>
          <w:szCs w:val="27"/>
        </w:rPr>
        <w:br w:type="textWrapping"/>
      </w:r>
      <w:r>
        <w:rPr>
          <w:rFonts w:ascii="宋体" w:hAnsi="宋体" w:eastAsia="宋体" w:cs="宋体"/>
          <w:sz w:val="27"/>
          <w:szCs w:val="27"/>
        </w:rPr>
        <w:t>（12）燃气和电气设备的检查和管理（包括防雷、防静电）制度；</w:t>
      </w:r>
      <w:r>
        <w:rPr>
          <w:rFonts w:ascii="宋体" w:hAnsi="宋体" w:eastAsia="宋体" w:cs="宋体"/>
          <w:sz w:val="27"/>
          <w:szCs w:val="27"/>
        </w:rPr>
        <w:br w:type="textWrapping"/>
      </w:r>
      <w:r>
        <w:rPr>
          <w:rFonts w:ascii="宋体" w:hAnsi="宋体" w:eastAsia="宋体" w:cs="宋体"/>
          <w:sz w:val="27"/>
          <w:szCs w:val="27"/>
        </w:rPr>
        <w:t>（13）消防安全工作考评和奖惩制度。</w:t>
      </w:r>
      <w:r>
        <w:rPr>
          <w:rFonts w:ascii="宋体" w:hAnsi="宋体" w:eastAsia="宋体" w:cs="宋体"/>
          <w:sz w:val="27"/>
          <w:szCs w:val="27"/>
        </w:rPr>
        <w:br w:type="textWrapping"/>
      </w:r>
      <w:r>
        <w:rPr>
          <w:rFonts w:ascii="宋体" w:hAnsi="宋体" w:eastAsia="宋体" w:cs="宋体"/>
          <w:sz w:val="27"/>
          <w:szCs w:val="27"/>
        </w:rPr>
        <w:t xml:space="preserve">综合教材第五篇第二章第三节。（2017年真题）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单位建立消防安全管理制度和保障消防安全的操作规程,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【答疑编号10779269,点击提问】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根据《机关、团体、企业、事业单位消防安全管理规定》（公安部令第61号），该购物中心中应确定为消防安全重点部位的有（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空调机房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汽车库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发电机房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消防水泵房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容易发生火灾的部位。如化工生产车间、油漆、烘烤、熬炼、木工、电焊气割操作间；化验室、汽车库、化学危险品仓库；易燃、可燃液体储罐，可燃、助燃气体钢瓶仓库和储罐，液化石油气瓶或储罐；氧气站，乙炔站，氢气站；易燃的建筑群等；</w:t>
      </w:r>
      <w:r>
        <w:rPr>
          <w:rFonts w:ascii="宋体" w:hAnsi="宋体" w:eastAsia="宋体" w:cs="宋体"/>
          <w:sz w:val="27"/>
          <w:szCs w:val="27"/>
        </w:rPr>
        <w:br w:type="textWrapping"/>
      </w:r>
      <w:r>
        <w:rPr>
          <w:rFonts w:ascii="宋体" w:hAnsi="宋体" w:eastAsia="宋体" w:cs="宋体"/>
          <w:sz w:val="27"/>
          <w:szCs w:val="27"/>
        </w:rPr>
        <w:t>（2）发生火灾后对消防安全有重大影响的部位，如与火灾扑救密切相关的变配电站（室）、消防控制室、消防水泵房等；</w:t>
      </w:r>
      <w:r>
        <w:rPr>
          <w:rFonts w:ascii="宋体" w:hAnsi="宋体" w:eastAsia="宋体" w:cs="宋体"/>
          <w:sz w:val="27"/>
          <w:szCs w:val="27"/>
        </w:rPr>
        <w:br w:type="textWrapping"/>
      </w:r>
      <w:r>
        <w:rPr>
          <w:rFonts w:ascii="宋体" w:hAnsi="宋体" w:eastAsia="宋体" w:cs="宋体"/>
          <w:sz w:val="27"/>
          <w:szCs w:val="27"/>
        </w:rPr>
        <w:t>（3）性质重要、发生事故影响全局的部位，如发电站、变配电站（室），通信设备机房、生产总控制室，电子计算机房，锅炉房，档案室、资料、贵重物品和重要历史文献收藏室等；</w:t>
      </w:r>
      <w:r>
        <w:rPr>
          <w:rFonts w:ascii="宋体" w:hAnsi="宋体" w:eastAsia="宋体" w:cs="宋体"/>
          <w:sz w:val="27"/>
          <w:szCs w:val="27"/>
        </w:rPr>
        <w:br w:type="textWrapping"/>
      </w:r>
      <w:r>
        <w:rPr>
          <w:rFonts w:ascii="宋体" w:hAnsi="宋体" w:eastAsia="宋体" w:cs="宋体"/>
          <w:sz w:val="27"/>
          <w:szCs w:val="27"/>
        </w:rPr>
        <w:t>（4）财产集中的部位，如储存大量原料、成品的仓库、货场，使用或存放先进技术设备的实险室、车间、仓库等；</w:t>
      </w:r>
      <w:r>
        <w:rPr>
          <w:rFonts w:ascii="宋体" w:hAnsi="宋体" w:eastAsia="宋体" w:cs="宋体"/>
          <w:sz w:val="27"/>
          <w:szCs w:val="27"/>
        </w:rPr>
        <w:br w:type="textWrapping"/>
      </w:r>
      <w:r>
        <w:rPr>
          <w:rFonts w:ascii="宋体" w:hAnsi="宋体" w:eastAsia="宋体" w:cs="宋体"/>
          <w:sz w:val="27"/>
          <w:szCs w:val="27"/>
        </w:rPr>
        <w:t>（5）人员集中的部位，如单位内部的礼堂（俱乐部）、托儿所、集体宿舍、医院病房等。</w:t>
      </w:r>
      <w:r>
        <w:rPr>
          <w:rFonts w:ascii="宋体" w:hAnsi="宋体" w:eastAsia="宋体" w:cs="宋体"/>
          <w:sz w:val="27"/>
          <w:szCs w:val="27"/>
        </w:rPr>
        <w:br w:type="textWrapping"/>
      </w:r>
      <w:r>
        <w:rPr>
          <w:rFonts w:ascii="宋体" w:hAnsi="宋体" w:eastAsia="宋体" w:cs="宋体"/>
          <w:sz w:val="27"/>
          <w:szCs w:val="27"/>
        </w:rPr>
        <w:t xml:space="preserve">综合教材第五篇第二章第四节。（2017年真题）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【答疑编号10779270,点击提问】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根据《机关、团体、企业、事业单位消防安全管理规定》（公安部令第61号），在该购物中心消防档案中必须存放有（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灭火和应急疏散预案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灭火和应急疏散预案和演练记录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消防控制室值班人员的消防控制室操作职业资格证书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消防设施的设计图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消防安全培训记录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安全基本情况的内容是：单位基本概况和消防安全重点部位情况；建筑物或者场所施工，使用或者开业前的消防设计审核、消防验收以及消防安全检查的文件、资料；消防管理组织机构和各级消防安全责任人；消防安全制度；消防设施、灭火器材情况；专职消防队、义务消防人员及其消防装备配备情况；与消防安全有关的重点工种人员情况：新增消防产品、防火材料的合格证明材料；灭火和应急疏散预案。</w:t>
      </w:r>
      <w:r>
        <w:rPr>
          <w:rFonts w:ascii="宋体" w:hAnsi="宋体" w:eastAsia="宋体" w:cs="宋体"/>
          <w:sz w:val="27"/>
          <w:szCs w:val="27"/>
        </w:rPr>
        <w:br w:type="textWrapping"/>
      </w:r>
      <w:r>
        <w:rPr>
          <w:rFonts w:ascii="宋体" w:hAnsi="宋体" w:eastAsia="宋体" w:cs="宋体"/>
          <w:sz w:val="27"/>
          <w:szCs w:val="27"/>
        </w:rPr>
        <w:t>（2）消防安全管理情况主要有2项内容：一是公安机关消防机构依法填写制作的各类法律文书。主要有《消防监督检查记录表》、《责令改正通知书》以及涉及消防行政处罚的有关法律文书。二是有关工作记录。主要有消防设施定期检查记录、自动消防设施检查检测报告以及维修保养的记录；火灾隐患及其整改情况记录；防火检测、巡查记录；有关燃气、电气设备检测等记录；消防安全培训记录；灭火和应急疏散预案的演练记录；火灾情况记录；消防奖惩情况记录。上述记录要填写检查人员的姓名、时间、部位、内容、发现的火灾隐患以及处理措施等；填写培训的时间、参加人员、内容等；填写演练的时间、地点、内容、参加部门以及人员等。</w:t>
      </w:r>
      <w:r>
        <w:rPr>
          <w:rFonts w:ascii="宋体" w:hAnsi="宋体" w:eastAsia="宋体" w:cs="宋体"/>
          <w:sz w:val="27"/>
          <w:szCs w:val="27"/>
        </w:rPr>
        <w:br w:type="textWrapping"/>
      </w:r>
      <w:r>
        <w:rPr>
          <w:rFonts w:ascii="宋体" w:hAnsi="宋体" w:eastAsia="宋体" w:cs="宋体"/>
          <w:sz w:val="27"/>
          <w:szCs w:val="27"/>
        </w:rPr>
        <w:t xml:space="preserve">综合教材第五篇第二章第六节。（2017年真题）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【答疑编号10779271,点击提问】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下列人员中，可以作为该购物中心志愿消防队成员的有（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该单位的消防安全责任人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该单位的消防安全管理人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该单位的营业员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维保公司维保该单位消防设施的技术人员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该单位的保安员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志愿消防队员是单位员工，是发生火灾时单位主要灭火力量。</w:t>
      </w:r>
      <w:r>
        <w:rPr>
          <w:rFonts w:ascii="宋体" w:hAnsi="宋体" w:eastAsia="宋体" w:cs="宋体"/>
          <w:sz w:val="27"/>
          <w:szCs w:val="27"/>
        </w:rPr>
        <w:br w:type="textWrapping"/>
      </w:r>
      <w:r>
        <w:rPr>
          <w:rFonts w:ascii="宋体" w:hAnsi="宋体" w:eastAsia="宋体" w:cs="宋体"/>
          <w:sz w:val="27"/>
          <w:szCs w:val="27"/>
        </w:rPr>
        <w:t>D错误，不属于本单位职工不能担任本单位的志愿消防队队员。</w:t>
      </w:r>
      <w:r>
        <w:rPr>
          <w:rFonts w:ascii="宋体" w:hAnsi="宋体" w:eastAsia="宋体" w:cs="宋体"/>
          <w:sz w:val="27"/>
          <w:szCs w:val="27"/>
        </w:rPr>
        <w:br w:type="textWrapping"/>
      </w:r>
      <w:r>
        <w:rPr>
          <w:rFonts w:ascii="宋体" w:hAnsi="宋体" w:eastAsia="宋体" w:cs="宋体"/>
          <w:sz w:val="27"/>
          <w:szCs w:val="27"/>
        </w:rPr>
        <w:t xml:space="preserve">综合教材第五篇第二章第二节。（2017年真题）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消防安全组织机构的建立与消防安全责任的明确,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【答疑编号10779272,点击提问】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根据《机关、团体、企业、事业单位消防安全管理规定》（公安部令第61号），该购物中心的演练记录除了记明演练时间和参加部门外，还应当记明演练的（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经费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地点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内容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灭火器型号和数量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参加人员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消防安全管理情况应当包括以下内容：</w:t>
      </w:r>
      <w:r>
        <w:rPr>
          <w:rFonts w:ascii="宋体" w:hAnsi="宋体" w:eastAsia="宋体" w:cs="宋体"/>
          <w:sz w:val="27"/>
          <w:szCs w:val="27"/>
        </w:rPr>
        <w:br w:type="textWrapping"/>
      </w:r>
      <w:r>
        <w:rPr>
          <w:rFonts w:ascii="宋体" w:hAnsi="宋体" w:eastAsia="宋体" w:cs="宋体"/>
          <w:sz w:val="27"/>
          <w:szCs w:val="27"/>
        </w:rPr>
        <w:t>灭火和应急疏散预案的演练记录，应当记明演练的时间、地点、内容、参加部门以及人员等。</w:t>
      </w:r>
      <w:r>
        <w:rPr>
          <w:rFonts w:ascii="宋体" w:hAnsi="宋体" w:eastAsia="宋体" w:cs="宋体"/>
          <w:sz w:val="27"/>
          <w:szCs w:val="27"/>
        </w:rPr>
        <w:br w:type="textWrapping"/>
      </w:r>
      <w:r>
        <w:rPr>
          <w:rFonts w:ascii="宋体" w:hAnsi="宋体" w:eastAsia="宋体" w:cs="宋体"/>
          <w:sz w:val="27"/>
          <w:szCs w:val="27"/>
        </w:rPr>
        <w:t xml:space="preserve">《公安部令第61号》第四十三条。（2017年真题）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【答疑编号10779273,点击提问】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7） 根据《机关、团体、企业、事业单位消防安全管理规定》（公安部令第61号），2017年该购物中心的消防宣传教育和培训内容还应有（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消防控制室值班人员操作职业资格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有关现行国家消防技术标准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该消防设施的性能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自救逃生的知识和技能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组织、引导在场群众疏散的知识和技能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单位应当通过多种形式开展经常性的消防安全宣传教育。消防安全重点单位对每名员工应当至少每年进行一次消防安全培训。宣传教育和培训内容应当包括： </w:t>
      </w:r>
      <w:r>
        <w:rPr>
          <w:rFonts w:ascii="宋体" w:hAnsi="宋体" w:eastAsia="宋体" w:cs="宋体"/>
          <w:sz w:val="27"/>
          <w:szCs w:val="27"/>
        </w:rPr>
        <w:br w:type="textWrapping"/>
      </w:r>
      <w:r>
        <w:rPr>
          <w:rFonts w:ascii="宋体" w:hAnsi="宋体" w:eastAsia="宋体" w:cs="宋体"/>
          <w:sz w:val="27"/>
          <w:szCs w:val="27"/>
        </w:rPr>
        <w:t xml:space="preserve">（1）有关消防法规、消防安全制度和保障消防安全的操作规程； </w:t>
      </w:r>
      <w:r>
        <w:rPr>
          <w:rFonts w:ascii="宋体" w:hAnsi="宋体" w:eastAsia="宋体" w:cs="宋体"/>
          <w:sz w:val="27"/>
          <w:szCs w:val="27"/>
        </w:rPr>
        <w:br w:type="textWrapping"/>
      </w:r>
      <w:r>
        <w:rPr>
          <w:rFonts w:ascii="宋体" w:hAnsi="宋体" w:eastAsia="宋体" w:cs="宋体"/>
          <w:sz w:val="27"/>
          <w:szCs w:val="27"/>
        </w:rPr>
        <w:t xml:space="preserve">（2）本单位、本岗位的火灾危险性和防火措施； </w:t>
      </w:r>
      <w:r>
        <w:rPr>
          <w:rFonts w:ascii="宋体" w:hAnsi="宋体" w:eastAsia="宋体" w:cs="宋体"/>
          <w:sz w:val="27"/>
          <w:szCs w:val="27"/>
        </w:rPr>
        <w:br w:type="textWrapping"/>
      </w:r>
      <w:r>
        <w:rPr>
          <w:rFonts w:ascii="宋体" w:hAnsi="宋体" w:eastAsia="宋体" w:cs="宋体"/>
          <w:sz w:val="27"/>
          <w:szCs w:val="27"/>
        </w:rPr>
        <w:t xml:space="preserve">（3）有关消防设施的性能、灭火器材的使用方法； </w:t>
      </w:r>
      <w:r>
        <w:rPr>
          <w:rFonts w:ascii="宋体" w:hAnsi="宋体" w:eastAsia="宋体" w:cs="宋体"/>
          <w:sz w:val="27"/>
          <w:szCs w:val="27"/>
        </w:rPr>
        <w:br w:type="textWrapping"/>
      </w:r>
      <w:r>
        <w:rPr>
          <w:rFonts w:ascii="宋体" w:hAnsi="宋体" w:eastAsia="宋体" w:cs="宋体"/>
          <w:sz w:val="27"/>
          <w:szCs w:val="27"/>
        </w:rPr>
        <w:t>（4）报火警、扑救初起火灾以及自救逃生的知识和技能。</w:t>
      </w:r>
      <w:r>
        <w:rPr>
          <w:rFonts w:ascii="宋体" w:hAnsi="宋体" w:eastAsia="宋体" w:cs="宋体"/>
          <w:sz w:val="27"/>
          <w:szCs w:val="27"/>
        </w:rPr>
        <w:br w:type="textWrapping"/>
      </w:r>
      <w:r>
        <w:rPr>
          <w:rFonts w:ascii="宋体" w:hAnsi="宋体" w:eastAsia="宋体" w:cs="宋体"/>
          <w:sz w:val="27"/>
          <w:szCs w:val="27"/>
        </w:rPr>
        <w:t xml:space="preserve">《公安部令第61号》第三十六条。（2017年真题）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【答疑编号10779274,点击提问】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8） 检查中发现的下列火灾隐患，根据《机关、团体、企业、事业单位消防安全管理规定》（公安部令第61号），应当责成当场改正的有（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防火卷帘无法手动起降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防火卷帘下对方商品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消火栓被遮挡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疏散指示标志损坏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灭火器压力不足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对下列违反消防安全规定的行为，单位应当责成有关人员当场改正并督促落实： </w:t>
      </w:r>
      <w:r>
        <w:rPr>
          <w:rFonts w:ascii="宋体" w:hAnsi="宋体" w:eastAsia="宋体" w:cs="宋体"/>
          <w:sz w:val="27"/>
          <w:szCs w:val="27"/>
        </w:rPr>
        <w:br w:type="textWrapping"/>
      </w:r>
      <w:r>
        <w:rPr>
          <w:rFonts w:ascii="宋体" w:hAnsi="宋体" w:eastAsia="宋体" w:cs="宋体"/>
          <w:sz w:val="27"/>
          <w:szCs w:val="27"/>
        </w:rPr>
        <w:t xml:space="preserve">（1）违章进入生产、储存易燃易爆危险物品场所的； </w:t>
      </w:r>
      <w:r>
        <w:rPr>
          <w:rFonts w:ascii="宋体" w:hAnsi="宋体" w:eastAsia="宋体" w:cs="宋体"/>
          <w:sz w:val="27"/>
          <w:szCs w:val="27"/>
        </w:rPr>
        <w:br w:type="textWrapping"/>
      </w:r>
      <w:r>
        <w:rPr>
          <w:rFonts w:ascii="宋体" w:hAnsi="宋体" w:eastAsia="宋体" w:cs="宋体"/>
          <w:sz w:val="27"/>
          <w:szCs w:val="27"/>
        </w:rPr>
        <w:t xml:space="preserve">（2）违章使用明火作业或者在具有火灾、爆炸危险的场所吸烟、使用明火等违反禁令的； </w:t>
      </w:r>
      <w:r>
        <w:rPr>
          <w:rFonts w:ascii="宋体" w:hAnsi="宋体" w:eastAsia="宋体" w:cs="宋体"/>
          <w:sz w:val="27"/>
          <w:szCs w:val="27"/>
        </w:rPr>
        <w:br w:type="textWrapping"/>
      </w:r>
      <w:r>
        <w:rPr>
          <w:rFonts w:ascii="宋体" w:hAnsi="宋体" w:eastAsia="宋体" w:cs="宋体"/>
          <w:sz w:val="27"/>
          <w:szCs w:val="27"/>
        </w:rPr>
        <w:t xml:space="preserve">（3）将安全出口上锁、遮挡，或者占用、堆放物品影响疏散通道畅通的； </w:t>
      </w:r>
      <w:r>
        <w:rPr>
          <w:rFonts w:ascii="宋体" w:hAnsi="宋体" w:eastAsia="宋体" w:cs="宋体"/>
          <w:sz w:val="27"/>
          <w:szCs w:val="27"/>
        </w:rPr>
        <w:br w:type="textWrapping"/>
      </w:r>
      <w:r>
        <w:rPr>
          <w:rFonts w:ascii="宋体" w:hAnsi="宋体" w:eastAsia="宋体" w:cs="宋体"/>
          <w:sz w:val="27"/>
          <w:szCs w:val="27"/>
        </w:rPr>
        <w:t>（4）消火栓、灭火器材被遮挡影响使用或者被挪作他用的；</w:t>
      </w:r>
      <w:r>
        <w:rPr>
          <w:rFonts w:ascii="宋体" w:hAnsi="宋体" w:eastAsia="宋体" w:cs="宋体"/>
          <w:sz w:val="27"/>
          <w:szCs w:val="27"/>
        </w:rPr>
        <w:br w:type="textWrapping"/>
      </w:r>
      <w:r>
        <w:rPr>
          <w:rFonts w:ascii="宋体" w:hAnsi="宋体" w:eastAsia="宋体" w:cs="宋体"/>
          <w:sz w:val="27"/>
          <w:szCs w:val="27"/>
        </w:rPr>
        <w:t xml:space="preserve">（5）常闭式防火门处于开启状态，防火卷帘下堆放物品影响使用的； </w:t>
      </w:r>
      <w:r>
        <w:rPr>
          <w:rFonts w:ascii="宋体" w:hAnsi="宋体" w:eastAsia="宋体" w:cs="宋体"/>
          <w:sz w:val="27"/>
          <w:szCs w:val="27"/>
        </w:rPr>
        <w:br w:type="textWrapping"/>
      </w:r>
      <w:r>
        <w:rPr>
          <w:rFonts w:ascii="宋体" w:hAnsi="宋体" w:eastAsia="宋体" w:cs="宋体"/>
          <w:sz w:val="27"/>
          <w:szCs w:val="27"/>
        </w:rPr>
        <w:t xml:space="preserve">（6）消防设施管理、值班人员和防火巡查人员脱岗的； </w:t>
      </w:r>
      <w:r>
        <w:rPr>
          <w:rFonts w:ascii="宋体" w:hAnsi="宋体" w:eastAsia="宋体" w:cs="宋体"/>
          <w:sz w:val="27"/>
          <w:szCs w:val="27"/>
        </w:rPr>
        <w:br w:type="textWrapping"/>
      </w:r>
      <w:r>
        <w:rPr>
          <w:rFonts w:ascii="宋体" w:hAnsi="宋体" w:eastAsia="宋体" w:cs="宋体"/>
          <w:sz w:val="27"/>
          <w:szCs w:val="27"/>
        </w:rPr>
        <w:t xml:space="preserve">（7）违章关闭消防设施、切断消防电源的； </w:t>
      </w:r>
      <w:r>
        <w:rPr>
          <w:rFonts w:ascii="宋体" w:hAnsi="宋体" w:eastAsia="宋体" w:cs="宋体"/>
          <w:sz w:val="27"/>
          <w:szCs w:val="27"/>
        </w:rPr>
        <w:br w:type="textWrapping"/>
      </w:r>
      <w:r>
        <w:rPr>
          <w:rFonts w:ascii="宋体" w:hAnsi="宋体" w:eastAsia="宋体" w:cs="宋体"/>
          <w:sz w:val="27"/>
          <w:szCs w:val="27"/>
        </w:rPr>
        <w:t xml:space="preserve">（8）其他可以当场改正的行为。 </w:t>
      </w:r>
      <w:r>
        <w:rPr>
          <w:rFonts w:ascii="宋体" w:hAnsi="宋体" w:eastAsia="宋体" w:cs="宋体"/>
          <w:sz w:val="27"/>
          <w:szCs w:val="27"/>
        </w:rPr>
        <w:br w:type="textWrapping"/>
      </w:r>
      <w:r>
        <w:rPr>
          <w:rFonts w:ascii="宋体" w:hAnsi="宋体" w:eastAsia="宋体" w:cs="宋体"/>
          <w:sz w:val="27"/>
          <w:szCs w:val="27"/>
        </w:rPr>
        <w:t xml:space="preserve">违反前款规定的情况以及改正情况应当有记录并存档备查。 </w:t>
      </w:r>
      <w:r>
        <w:rPr>
          <w:rFonts w:ascii="宋体" w:hAnsi="宋体" w:eastAsia="宋体" w:cs="宋体"/>
          <w:sz w:val="27"/>
          <w:szCs w:val="27"/>
        </w:rPr>
        <w:br w:type="textWrapping"/>
      </w:r>
      <w:r>
        <w:rPr>
          <w:rFonts w:ascii="宋体" w:hAnsi="宋体" w:eastAsia="宋体" w:cs="宋体"/>
          <w:sz w:val="27"/>
          <w:szCs w:val="27"/>
        </w:rPr>
        <w:t xml:space="preserve">《公安部令第61号》第三十一条。（2017年真题）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【答疑编号10779275,点击提问】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9） 对承租方将部分商场改为儿童游乐场所的行为，根据《中华人民共和国消防法》，公安机关消防机构应责令停止施工并处罚款，罚款额度应符合规定的有（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一万元以上五万元以下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二万元以上十万元以下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三万元以上十五万元以下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四万元以上二十万元以下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违反本法规定，有下列行为之一的，责令停止施工、停止使用或者停产停业，并处三万元以上三十万元以下罚款：</w:t>
      </w:r>
      <w:r>
        <w:rPr>
          <w:rFonts w:ascii="宋体" w:hAnsi="宋体" w:eastAsia="宋体" w:cs="宋体"/>
          <w:sz w:val="27"/>
          <w:szCs w:val="27"/>
        </w:rPr>
        <w:br w:type="textWrapping"/>
      </w:r>
      <w:r>
        <w:rPr>
          <w:rFonts w:ascii="宋体" w:hAnsi="宋体" w:eastAsia="宋体" w:cs="宋体"/>
          <w:sz w:val="27"/>
          <w:szCs w:val="27"/>
        </w:rPr>
        <w:t>（1）依法应当经公安机关消防机构进行消防设计审核的建设工程，未经依法审核或者审核不合格，擅自施工的；</w:t>
      </w:r>
      <w:r>
        <w:rPr>
          <w:rFonts w:ascii="宋体" w:hAnsi="宋体" w:eastAsia="宋体" w:cs="宋体"/>
          <w:sz w:val="27"/>
          <w:szCs w:val="27"/>
        </w:rPr>
        <w:br w:type="textWrapping"/>
      </w:r>
      <w:r>
        <w:rPr>
          <w:rFonts w:ascii="宋体" w:hAnsi="宋体" w:eastAsia="宋体" w:cs="宋体"/>
          <w:sz w:val="27"/>
          <w:szCs w:val="27"/>
        </w:rPr>
        <w:t>（2）消防设计经公安机关消防机构依法抽查不合格，不停止施工的；</w:t>
      </w:r>
      <w:r>
        <w:rPr>
          <w:rFonts w:ascii="宋体" w:hAnsi="宋体" w:eastAsia="宋体" w:cs="宋体"/>
          <w:sz w:val="27"/>
          <w:szCs w:val="27"/>
        </w:rPr>
        <w:br w:type="textWrapping"/>
      </w:r>
      <w:r>
        <w:rPr>
          <w:rFonts w:ascii="宋体" w:hAnsi="宋体" w:eastAsia="宋体" w:cs="宋体"/>
          <w:sz w:val="27"/>
          <w:szCs w:val="27"/>
        </w:rPr>
        <w:t>（3）依法应当进行消防验收的建设工程，未经消防验收或者消防验收不合格，擅自投入使用的；</w:t>
      </w:r>
      <w:r>
        <w:rPr>
          <w:rFonts w:ascii="宋体" w:hAnsi="宋体" w:eastAsia="宋体" w:cs="宋体"/>
          <w:sz w:val="27"/>
          <w:szCs w:val="27"/>
        </w:rPr>
        <w:br w:type="textWrapping"/>
      </w:r>
      <w:r>
        <w:rPr>
          <w:rFonts w:ascii="宋体" w:hAnsi="宋体" w:eastAsia="宋体" w:cs="宋体"/>
          <w:sz w:val="27"/>
          <w:szCs w:val="27"/>
        </w:rPr>
        <w:t>（4）建设工程投入使用后经公安机关消防机构依法抽查不合格，不停止使用的；</w:t>
      </w:r>
      <w:r>
        <w:rPr>
          <w:rFonts w:ascii="宋体" w:hAnsi="宋体" w:eastAsia="宋体" w:cs="宋体"/>
          <w:sz w:val="27"/>
          <w:szCs w:val="27"/>
        </w:rPr>
        <w:br w:type="textWrapping"/>
      </w:r>
      <w:r>
        <w:rPr>
          <w:rFonts w:ascii="宋体" w:hAnsi="宋体" w:eastAsia="宋体" w:cs="宋体"/>
          <w:sz w:val="27"/>
          <w:szCs w:val="27"/>
        </w:rPr>
        <w:t>（5）公众聚集场所未经消防安全检查或者经检查不符合消防安全要求，擅自投入使用、营业的。</w:t>
      </w:r>
      <w:r>
        <w:rPr>
          <w:rFonts w:ascii="宋体" w:hAnsi="宋体" w:eastAsia="宋体" w:cs="宋体"/>
          <w:sz w:val="27"/>
          <w:szCs w:val="27"/>
        </w:rPr>
        <w:br w:type="textWrapping"/>
      </w:r>
      <w:r>
        <w:rPr>
          <w:rFonts w:ascii="宋体" w:hAnsi="宋体" w:eastAsia="宋体" w:cs="宋体"/>
          <w:sz w:val="27"/>
          <w:szCs w:val="27"/>
        </w:rPr>
        <w:t>建设单位未依照本法规定将消防设计文件报公安机关消防机构备案，或者在竣工后未依照本法规定报公安机关消防机构备案的，责令限期改正，处五千元以下罚款。</w:t>
      </w:r>
      <w:r>
        <w:rPr>
          <w:rFonts w:ascii="宋体" w:hAnsi="宋体" w:eastAsia="宋体" w:cs="宋体"/>
          <w:sz w:val="27"/>
          <w:szCs w:val="27"/>
        </w:rPr>
        <w:br w:type="textWrapping"/>
      </w:r>
      <w:r>
        <w:rPr>
          <w:rFonts w:ascii="宋体" w:hAnsi="宋体" w:eastAsia="宋体" w:cs="宋体"/>
          <w:sz w:val="27"/>
          <w:szCs w:val="27"/>
        </w:rPr>
        <w:t xml:space="preserve">《中华人民共和国消防法》第五十八条。（2017年真题）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消防安全工作的奖惩,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【答疑编号10779276,点击提问】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10） 消防控制室值班人员的回答内容中，不符合《消防控制室通用技术要求》（GB 255066-2010）规定的有（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接到火灾警报后，通过对讲机通知安全巡视人员携带灭火器到达现场进行火情核实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确认火灾后，立即将火灾报警联动控制开关转入自动状态，启动消防应急广播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拨打保安经理电话，保安经理同意后拨打“119”报警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报警时说明火灾地点、起火部位、着火物种类和火势大小，留下姓名和联系电话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报警后到路口迎接消防车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消防控制室的值班应急程序应符合下列要求：</w:t>
      </w:r>
      <w:r>
        <w:rPr>
          <w:rFonts w:ascii="宋体" w:hAnsi="宋体" w:eastAsia="宋体" w:cs="宋体"/>
          <w:sz w:val="27"/>
          <w:szCs w:val="27"/>
        </w:rPr>
        <w:br w:type="textWrapping"/>
      </w:r>
      <w:r>
        <w:rPr>
          <w:rFonts w:ascii="宋体" w:hAnsi="宋体" w:eastAsia="宋体" w:cs="宋体"/>
          <w:sz w:val="27"/>
          <w:szCs w:val="27"/>
        </w:rPr>
        <w:t>（1）接到火灾警报后，值班人员应立即以最快方式确认；</w:t>
      </w:r>
      <w:r>
        <w:rPr>
          <w:rFonts w:ascii="宋体" w:hAnsi="宋体" w:eastAsia="宋体" w:cs="宋体"/>
          <w:sz w:val="27"/>
          <w:szCs w:val="27"/>
        </w:rPr>
        <w:br w:type="textWrapping"/>
      </w:r>
      <w:r>
        <w:rPr>
          <w:rFonts w:ascii="宋体" w:hAnsi="宋体" w:eastAsia="宋体" w:cs="宋体"/>
          <w:sz w:val="27"/>
          <w:szCs w:val="27"/>
        </w:rPr>
        <w:t>（2）火灾确认后，值班人员应立即确认火灾报警联动控制开关处于自动状态，同时拨打“119”报警，报警时应说明着火单位地点、起火部位、着火物种类、火势大小、报警人姓名和联系电话；</w:t>
      </w:r>
      <w:r>
        <w:rPr>
          <w:rFonts w:ascii="宋体" w:hAnsi="宋体" w:eastAsia="宋体" w:cs="宋体"/>
          <w:sz w:val="27"/>
          <w:szCs w:val="27"/>
        </w:rPr>
        <w:br w:type="textWrapping"/>
      </w:r>
      <w:r>
        <w:rPr>
          <w:rFonts w:ascii="宋体" w:hAnsi="宋体" w:eastAsia="宋体" w:cs="宋体"/>
          <w:sz w:val="27"/>
          <w:szCs w:val="27"/>
        </w:rPr>
        <w:t>（3）值班人员应立即启动单位内部应急疏散和灭火预案，并同时报告单位负责人。</w:t>
      </w:r>
      <w:r>
        <w:rPr>
          <w:rFonts w:ascii="宋体" w:hAnsi="宋体" w:eastAsia="宋体" w:cs="宋体"/>
          <w:sz w:val="27"/>
          <w:szCs w:val="27"/>
        </w:rPr>
        <w:br w:type="textWrapping"/>
      </w:r>
      <w:r>
        <w:rPr>
          <w:rFonts w:ascii="宋体" w:hAnsi="宋体" w:eastAsia="宋体" w:cs="宋体"/>
          <w:sz w:val="27"/>
          <w:szCs w:val="27"/>
        </w:rPr>
        <w:t>A、B、D正确，分别符合上述第1、2、2条；C错误，报警电话不需要经过经理同意；E错误，消防控制室操控人员不应出去接警，应派相关人员接警。</w:t>
      </w:r>
      <w:r>
        <w:rPr>
          <w:rFonts w:ascii="宋体" w:hAnsi="宋体" w:eastAsia="宋体" w:cs="宋体"/>
          <w:sz w:val="27"/>
          <w:szCs w:val="27"/>
        </w:rPr>
        <w:br w:type="textWrapping"/>
      </w:r>
      <w:r>
        <w:rPr>
          <w:rFonts w:ascii="宋体" w:hAnsi="宋体" w:eastAsia="宋体" w:cs="宋体"/>
          <w:sz w:val="27"/>
          <w:szCs w:val="27"/>
        </w:rPr>
        <w:t xml:space="preserve">《消防控制室通用技术要求》（GB 25506-2010）4.2.2。（2017年真题）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color w:val="0000FF"/>
          <w:sz w:val="27"/>
          <w:szCs w:val="27"/>
        </w:rPr>
        <w:t>【答疑编号10779277,点击提问】</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firstLine="420"/>
        <w:rPr>
          <w:rFonts w:hint="eastAsia"/>
          <w:sz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F220458"/>
    <w:rsid w:val="45074FF9"/>
    <w:rsid w:val="49BA25DB"/>
    <w:rsid w:val="4BEB638F"/>
    <w:rsid w:val="4C22327B"/>
    <w:rsid w:val="59E27976"/>
    <w:rsid w:val="61235CA2"/>
    <w:rsid w:val="68C41FA0"/>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0</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2019-09-16T09:47:06Z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